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ҰҢҒЫМАНЫ ГЕОФИЗИКАЛЫҚ</w:t>
      </w:r>
      <w:r w:rsidRPr="005D04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ӘДIСТЕРМЕН </w:t>
      </w:r>
    </w:p>
    <w:p w:rsid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ЗЕРТТЕУ (ГИС-ЗЕРТТЕУ )</w:t>
      </w:r>
      <w:r w:rsidRPr="005D04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ӘДIСТЕРI</w:t>
      </w:r>
    </w:p>
    <w:p w:rsid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Әдiстiң</w:t>
      </w:r>
      <w:r w:rsidRPr="005D04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ма</w:t>
      </w:r>
      <w:r w:rsidRPr="005D04A1">
        <w:rPr>
          <w:rFonts w:ascii="Times New Roman" w:hAnsi="Times New Roman" w:cs="Times New Roman"/>
          <w:b/>
          <w:sz w:val="28"/>
          <w:szCs w:val="28"/>
          <w:lang w:val="uk-UA"/>
        </w:rPr>
        <w:t>ң</w:t>
      </w: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ыздылығы және қалыптасуы</w:t>
      </w:r>
    </w:p>
    <w:p w:rsidR="005D04A1" w:rsidRDefault="005D04A1" w:rsidP="005D04A1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5D04A1" w:rsidRPr="005D04A1" w:rsidRDefault="005D04A1" w:rsidP="005D04A1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ҰҒЗ әдісінің маңыздылығы.</w:t>
      </w:r>
    </w:p>
    <w:p w:rsidR="005D04A1" w:rsidRPr="005D04A1" w:rsidRDefault="005D04A1" w:rsidP="005D04A1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Әдістің қалыптасуы.</w:t>
      </w:r>
    </w:p>
    <w:p w:rsidR="005D04A1" w:rsidRPr="005D04A1" w:rsidRDefault="005D04A1" w:rsidP="005D04A1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Ұңғыманың геологиялық қимасын зерттеу.</w:t>
      </w:r>
    </w:p>
    <w:p w:rsid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геофизикалық әдiстермен зерттеу (ГИС зерттеу әдiстерi) – қолданбалы геофизиканың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бiр саласы. Ол пайдалы қазбалар кен орындарын iздестiру, барлау және пайдалану барысында геологиялық және техникалық мәселелердi шешу үшiн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кеңінен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пайдалан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kk-KZ"/>
        </w:rPr>
        <w:t>ылады.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Геофизикалық әдiстер ұңғымадан тасбаған (керн) алмай, оның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қимасы жайлы толық мағлұматтар алуға мүмкiндiк бередi. Ал, бұл бұрғылау жұмыстарының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тиiмдiлiгiн арттырып, пайдалы қазбалар кен орындары барлау және пайдалану жұмыстарының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бағасын арзандатады. Әсiресе, бұл айтылғандар терең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 арқылы шығарылатын мұнай мен газ кен орындарына тiкелей байланысты.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Жалпы геологиялық және геофизикалық барлау әдiстерi арасында ГИС-зерттеуiнiң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жылдан-жылға маңызы (р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лi) өсуде. Бұл екi түрлi жағдайға байланысты.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Бiрiншiден, жер бетiне жақын жатқан кен орындары жыл сайын азайып келедi, сондықтан жер қойнауының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терең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бөлiктерiндегi кен орындарын алу үшiн терең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ұңғымалар бұрғылау қажет. 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тиiмдiлiгiн арттыруда қазiрде белгiлi геофизикалық әдiстердi кеңiнен қолданып, тасбаған алуды жойып немесе азайту керек.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Екiншiден, ұңғыма тереңдеген сайын, онан тасбағанды алу қиындай түседi және оны жер бетiнде шығарып зерттеу, табиғи астасуына  сәйкес келмейдi.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ГИС-зерттеу әдiстерi, әдетте, мұнай мен газ ұңғымаларын бұрғылау кезiнде сынамалауда (опробование) және пайдалануда кеңiнен қолданылады. Бұл әдiстер төрт түрлi бағытта жүргiзiледi: 1)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қимасын зерттеу; 2)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техникалық жағдайын бақылау; 3) мұнай мен газ кен орындарын игеру барысында бақылау жасау; 4) геофизикалық жұмыстар жүргiзiлетiн ұңғымаларда атқылау-жару жұмыстарын орындау.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Ұңғыманың</w:t>
      </w: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геологиялық қимасын зерттеу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– аталған бағыттар арасында маңыздысы болып саналады. Бұл бағытта геофизикалық әдiстердiң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барлық түрi яғни электрлiк, магниттiк, радиоактивтiк, термикалық, акустикалық, механикалық, геохимиялық және басқа да әдiстерi пайдаланылады. Аталған әдiстердiң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iс жүзiнде пайдаланылуы әр түрлi табиғи және жасанды физикалық өрiстердi зерттеуге негiзделген.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uk-UA"/>
        </w:rPr>
        <w:lastRenderedPageBreak/>
        <w:t>Қ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айбiр өрiс болмасын, оның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қарқындылығы әр түрлi факторларға, ең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алдымен, ұңғыма қимасын құрайтын 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физикалық қасиеттерiне (меншiктi электр кедергiсi, диэлектрлiк және магниттiк өтiмдiлiгi 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өткiзгiштiгi, эле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тр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химиялық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қарқындығы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kk-KZ"/>
        </w:rPr>
        <w:t>, радиоактивтiгi және т.б.) байланысты. Осы аталған қасиеттердi сипаттайтын параметрлер (көрiнерлiк меншiктi электр кедергiсi,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меншiктi немесе жасанды поляризациялар потенциалдары, то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күшi, гамма-сәулелену қарқындылығы, жылулық нейтрондардың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тығыздығы, температура, серпiмдi толқындардың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таралу уақыты мен жылдамдығы және т.б.) зерттеу кезiнде диаграмма түрiнде үздiксiз тiркеледi (жазылады) немесе белгiлi бiр интервалмен өлшенедi. Солардың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өзгерiсiне қарай ұңғыма қимасының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литология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лық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kk-KZ"/>
        </w:rPr>
        <w:t>-петрографиялық, коллекторлық және басқа сипаттамаларын бағалауға болады.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қимасын зерттеу нәтижесiнде алынған геологиялық және геофизикалық мағлұматтар әр түрлi мәселелердi шешу үшiн пайдаланылады: 1) қиманы геофизикалық параметрлер өзгерiсiне байланысты бөлу және геофизикалық коррелятивтердi (реперлердi) табу; 2) ұңғыма қимасын құрайтын жыныстарды ажырату; 3) коллекторларды табу және 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қасиет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тер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iн (кеуектiлiгi, өтiмдiлiгi, саздылығы және т.б.) зерттеу; 4) әр түрлi пайдалы қазбаларды (мұнай, газ, таскөмiр, тасты тұз, рудалар, жер асты сулары және т.б.) тауып, 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орналасуын анықтау; 5) пайдалы қазбалардың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қорын есептеу.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Ұңғыманың</w:t>
      </w: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техникалық жағдайын зерттеу.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Бұл зерттеулер ұңғыма оқпанының(бойының) қисаюын,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нақты диаметрi мен қимасының кескiнiн (профилiн), су жұтқыш горизонттарды табу және ұңғыма түбiн (тереңдiгiн) анықтау, қаптама құбырының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(обсадная труба) сыртындағы судың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айналымы мен ұңғыма қабырғасының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цементтелу деңгейiн анықтау, ұңғыма апатынан кейiн қалған металдық заттарды табу және көптеген басқа мәселелердi шешу үшiн жүргiзiледi.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Мұнай мен газ кен орындарын пайдалану барысында бақылау жүргiзу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жұмыстары төмендегiдей мәселелердi шешедi: 1) мұнай мен газды қабаттардан (тақташалардан) сығып шығару процесiн зерттеу; 2) мұнай қабаттарының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пайдалану мүмкiндiктерiн зерттеу; 3) ұңғыма оқпанында кездесетiн флюидтер (газды яки сұйық ертiндiлер) құрамын анықтау; 4) пайдалану және айдамалау (нагнетательный) ұңғымаларының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техникалық жағдайын зерттеу.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Ұңғымада атқылау-жару  және басқа жұмыстар жүргiзу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қатарына жататын зерттеулер: 1) ұңғыма мен оның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қабырғасы арасындағы жапсарды (контактiнi) жақсарту үшiн қаптама құбырлар бойын тесу; 2) ұңғыманы жан-жақты зерттеу  мақсатында бұрғылау құбыры бойынан жыныстар үлгiсiн (образец) алу.</w:t>
      </w:r>
    </w:p>
    <w:p w:rsidR="005D04A1" w:rsidRPr="005D04A1" w:rsidRDefault="005D04A1" w:rsidP="005D04A1">
      <w:pPr>
        <w:pStyle w:val="a6"/>
        <w:spacing w:after="0"/>
        <w:ind w:left="0" w:firstLine="567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 xml:space="preserve">Ұңғыманы геофизикалық әдiстермен зерттеу мұнай мен газ кәсiпшiлiгiнде, көмiр және рудалық кен орындарын барлауда, гидрогеология және инженерлiк-геология зерттеулерi барысында пайдаланылатын маңызды зерттеулер қатарына жатады. 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lastRenderedPageBreak/>
        <w:t>Ұңғымадан алынған материалдарды талдау дала геофизикасы жұмыстарына қарағанда жаңа геофизикалық интерпретациялау тәсiлдерiн қажет етедi. 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нәтижелерi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қимасы және сол қимадағы пайдалы қазбалар қабаттары жайлы құнды мағлұматтар бередi. Бұл процес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төрт кезеңнен (этаптан) тұрады.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I-кезең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– ұңғымада орналасқан приборлардан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жұмырсым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(кабель) арқылы тiркеушi аспаптарға жеткен сигналдарды, геофизикалық параметрлердi сипаттайтын қисық сызықтармен ауыстыру (көрiнерлiк және тиiмдiлiк кедергi, меншiктi және жасанды поляризациялар потенциалдары және т.б.). Бұл процес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дала жұмыстары барысында диаграмманы жазу арқылы орындалады. Диаграмманы талдаушы интерпретатор-мамандар қолына жоғары сапалы эталондалған геофизикалық қисық сызықтар келiп түседi.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II-кезең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– I-кезеңнiң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нәтижесiнде алынған геофизикалық параметрлерден ұңғыма қимасындағы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нағыз физикалық қасиеттерiне көшу (электрлiк меншiктi кедергi, электр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химиялық активтiлiк, тығыздық және т.б.). Бұл процес ұңғыманы әр түрлi зондтармен қосымша зерттеудi және күрделi интерпретациялау жұмыстарын жүргiзудi қажет етедi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Ұңғымада өлшенетiн геофизикалық параметрлер тек зерттелетiн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физикалық қасиеттерiн ғана емес, сонымен қатар қабаттардың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қалың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ығын,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диаметрiн, сазды ерiтiндiлердiң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физикалық қасиеттерiн, өлшеушi приборлардың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мөлшерiн (размерiн), қаптама</w:t>
      </w: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құбырының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саны мен диаметрлерiн және көптеген басқа параметрлердi анықтауға мүмкiндiк бередi. Сондықтан, интерпретатор осылардың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барлығының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геофизикалық параметрге әсерiн, ал керек болса олар үшiн  түзетулер енгiзудi толық бiлуi керек. 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III-кезең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– тау жыныстарының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физикалық қасиеттерiнен олардың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литологиясына (құрамы, құрылуы және жаралу тегi) және коллекторлық қасиеттерiне көшу. 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лынған мағлұматтарды бiрге өңдеу нәтижесiнде ұңғыма қимасындағы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танып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-білу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(диагноздық) белгiлерi табылады, және олардағы мұнай мен газ, көмiр, руда және басқа пайдалы қазбалар барлығы анықталады.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Сонымен қатар бұл кезеңде геофизикалық мәлiметтер бойынша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кеуектiлiк және өтiмдiлiк коэффициенттерi, саздылығы, мұнай-газ қанықтылығы (нефте-газонасыщения), көмiр- және рудамөлшерi және т.б. мәселелер қаралады.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Осы мағлұматтар арқасында көптеген геологиялық мәселелер шешiледi: а)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қимасын жан-жақты зерттеу; б) ұңғыма орналасқан ауданның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құрылысын барлау; в) пайдалы қазбалар шоғырларының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құрылысын зерттеп, оларды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кеңiстiкте таралуын және басқа да пайдалы қазба қорын есептеуге қажеттi деректер анықталады.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IV кезең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-  геологиялық зерттеу нәтижелерiн жоғарыда келтiрiлен мәселелердi шешу үшiн пайдалану. Бұл интерпретациялаудың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қортынды кезеңi, ол болашақ зерттеудiң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перспективасын жоспарлап, аймақтық геология мәселелерiн шешу үшiн жүргiзiледi.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lastRenderedPageBreak/>
        <w:t>Ұңғыманы зерттеуде алғашқы геофизикалық әдiстер қатарына оның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температурасын өлшеу жатқан. Мұндай зерттеулер өткен ғасырдың екiншi жартысында, алдымен артезиандық ұңғымаларда жүргiзiлген. Ал, мұнай ұңғымаларының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температурасын өлшеу 1906-1916 жылдары белгiлi ғалым Д.В.Голубятников басшылығымен Әзербайжан және Дағыстан жерлерiнде жүргiзiлдi. Бұл зерттеулер нәтижесi ГИС әдiсiнiң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практикалық пайдалылығын толығымен дәлелдеп шықты.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1926-1928 жылдары К.Шлюмберже (Франция)  алғашқы рет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геологиялық қимасын  электрлiк әдiспен (көрiнерлiк меншiктi электр кедергiсiн өлшеу арқылы) зерттеу әдiсiн ұсынды. 1931 жылы Кеңес Одағы геофизика мамандарымен бiрiге отырып, “Шлюмберже” фирмасының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мамандары жаңа “меншiктi поляризация потенциалдары” атты тәсiлдi практикаға енгiздi. Осы тәсiлдi iс жүзiнде пайдалану нәтижесiнде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үздiксiз геологиялық қимасын зерттеуге мүмкiндiк туды, ал бұл нәтиже кәсiпшiлiк геофизикасының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өсiп дамуына өз көмегiн тигiздi.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Бұрынғы СССР аумағында кәсiпшiлiк геофизикасының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дамуына белгiлi ғалым, мұнай геологиясының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негiзiн салушы, академик И.М.Губкиннiң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еңбегi мол болды. 1932 жылы СССР территориясында кәсiпшiлiк геофизикасының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дала партия сандары басқа елдерге қарағанда 1,5 есе артық болды. Бұл, осы әдiстiң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дамуына сол кезде аса көңiл бөлiнгенiн көрсетедi.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ГИС зерттеулерiнiң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саны көбеюiмен қатар, бұл салада техника және әдiстемелiк жұм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ы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стар да қарқынды түрде жүргiзiле бастады. 1931 жылдан бастап ұң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ғ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қисаю бұрышы мен азимутын өлшейтiн арнайы </w:t>
      </w:r>
      <w:r w:rsidRPr="005D04A1">
        <w:rPr>
          <w:rFonts w:ascii="Times New Roman" w:hAnsi="Times New Roman" w:cs="Times New Roman"/>
          <w:i/>
          <w:iCs/>
          <w:sz w:val="28"/>
          <w:szCs w:val="28"/>
          <w:lang w:val="kk-KZ"/>
        </w:rPr>
        <w:t>инклинометр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атты прибор жасалып, iске қосылды. Құбырларды бұрғылау барысында, оның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қисаюы геологиялық қима тұрғызылғанда есепке алынатын болды.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геофизикалық әдiстерiмен зерттеуде электрлiк тәсiлдердiң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үлесi басқа тәсiлдерге қарағанда әлдеқайда жоғары. Кейiнгi кезде электр тәсiлiнiң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жаңа түрлерi iске енгiзiлiп, олар  мұнай мен газ, көмiр, рудалар және т.б. ұңғымаларын зерттеуде кеңiнен пайдаланылуда.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1945-1955 жылдар аралығында И.М.Губкин атындағы мұнай институтында (Москва) кәсiпшiлiк геофизикасы кафедрасының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ғадымдары ұңғыманы микро деңгейде зерттеу үшiн практикаға бiрнеше жаңа тәсiлдер енгiздi. 1948 жылы Х.Г.Долль электр әдiсiнде электр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магнит өрiсiнiң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айнымалы тоғын зерттеуге негiзделген жаңа индукциялық әдiстi практикаға енгiздi.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радиоактивтi әдiспен зерттеу жұмыстары 1933-1934 жылдары СССР территориясында гамма-әдiстi сынамалаудан басталды. 1941 жылы белгiлi физик-ғалым Бруно Понтекорво ұңғыманың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қимасын зерттеу үшiн нейтрондық гамма-әдiсiн пайдалануды ұсынды. 1942 жылы А.И.Заборовский мен Г.В.Горшков жаңа нейтрон-нейтрондық әдiстi практикаға енгiздi.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термометриялық әдiспен зерттеу 1931-1932 жылдары өнеркәсiп саласында электр термометрiнiң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пайда болуынан басталды. Кейiн, 1952-1958 жылдары бұл салада жүргiзiлген талдау-қортындылау жұмыстары,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lastRenderedPageBreak/>
        <w:t>ұңғыманы термометриялық зерттеудiң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тиiмдiлiгiнiң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жоғары екендiгiн дәлелдедi.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магниттiк әдiстермен зерттеу СССР-де 1934-1936 жылдары басталды. Бiр топ ғалымдар ұңғыма бойымен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магниттiк қабiлеттiлiгiн өлшеу әдiсiнiң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маңыздылығын iс жүзiнде дәлелдеп, бұл әдiс практикаға енгiзiлдi.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1935 жылы С.Я.Литвинов пен Г.Н.Строцкий ұңғыма оқпаны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диаметрiнiң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өзгерiсiн өлшейтiн жаңа  </w:t>
      </w:r>
      <w:r w:rsidRPr="005D04A1">
        <w:rPr>
          <w:rFonts w:ascii="Times New Roman" w:hAnsi="Times New Roman" w:cs="Times New Roman"/>
          <w:i/>
          <w:iCs/>
          <w:sz w:val="28"/>
          <w:szCs w:val="28"/>
          <w:lang w:val="kk-KZ"/>
        </w:rPr>
        <w:t>кавернометрия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атты әдiстi ұсынды.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Акустикалық әдiстердiң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ұңғыманы зерттеуде кеңiнен қолданылуы ХХ-ғасырдың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50-жылдары басталды. Алғашқы акустикалық аппарат (ұңғыма қимасы бойымен серпiмдi толқынның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таралу жылдамдығын өлшеу үшiн)  АҚШ-та, кейiннен СССР-де (Жер физикасы және ВНИИГеофизика институттарында) шығарыла басталды.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ГИС әдiсiнiң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өсiп дамуымен қатар, жер бетiнде (ұңғыма ернеуiнде) тiркеушi геофизикалық аспаптар мен приборлар, ұңғыма бойымен аспаптарды жоғары-төмен  көтерiп түсiретiн қондырғылар да шығарыла бастады. Алғашқыда, потонциометр атты қарапайым прибор көмегiмен ұңғыма бойымен интервалы 0,5-1 м сайын өлшеулер жүргiзiлетiн болса, 1932 жылдан бастап жартылай автоматты түрде (кейiннен толық автоматты) жыныстардың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көрiнерлiк кедергiсi мен меншiктi поляризациялық потенциалдарын диаграммаға жазатын арнаулы тiркеушi аппараттар құрастырылды.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1950 жылдан бастап өнеркәсiпте ұңғыманы геофизиялық әдiстермен зерттеуге арналған геофизикалық лабораториялар шығарылып, көптеген өлшеу және өңдеу жұмстары автоматтандырылды.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uk-UA"/>
        </w:rPr>
        <w:t>Қ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азiрде, ГИС-зерттеуi толық автоматтандырылған лабораториялық комплекстермен жыбдықталынып, тiркеу процесi сандық түрде жүргiзiледi. Алынған мағлұматтарды өңдеу процесi бiрден сол лабораториялық комплексте жүргiзiлiп, нәтижелерi жедел талданады.</w:t>
      </w:r>
    </w:p>
    <w:p w:rsid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сұрақтары:</w:t>
      </w:r>
    </w:p>
    <w:p w:rsidR="005D04A1" w:rsidRPr="005D04A1" w:rsidRDefault="005D04A1" w:rsidP="005D04A1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 xml:space="preserve">ҰГЗ әдістерін жүргізу. </w:t>
      </w:r>
    </w:p>
    <w:p w:rsidR="005D04A1" w:rsidRPr="005D04A1" w:rsidRDefault="005D04A1" w:rsidP="005D04A1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Ұңғымада атқылау-жару  және басқа жұмыстар жүргiзу</w:t>
      </w:r>
    </w:p>
    <w:p w:rsidR="005D04A1" w:rsidRPr="005D04A1" w:rsidRDefault="005D04A1" w:rsidP="005D04A1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Ұңғыманың</w:t>
      </w:r>
      <w:r w:rsidRPr="005D04A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/>
          <w:sz w:val="28"/>
          <w:szCs w:val="28"/>
          <w:lang w:val="kk-KZ"/>
        </w:rPr>
        <w:t>техникалық жағдайын зерттеу</w:t>
      </w:r>
    </w:p>
    <w:p w:rsidR="005D04A1" w:rsidRPr="005D04A1" w:rsidRDefault="005D04A1" w:rsidP="005D04A1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Ұңғыманың</w:t>
      </w:r>
      <w:r w:rsidRPr="005D04A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/>
          <w:sz w:val="28"/>
          <w:szCs w:val="28"/>
          <w:lang w:val="kk-KZ"/>
        </w:rPr>
        <w:t>геологиялық қимасын зерттеу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Кедергi әдiсi</w:t>
      </w:r>
    </w:p>
    <w:p w:rsidR="005D04A1" w:rsidRPr="005D04A1" w:rsidRDefault="005D04A1" w:rsidP="005D04A1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5D04A1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5D04A1" w:rsidRPr="005D04A1" w:rsidRDefault="005D04A1" w:rsidP="005D04A1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Кедергі әдісі</w:t>
      </w:r>
    </w:p>
    <w:p w:rsidR="005D04A1" w:rsidRPr="005D04A1" w:rsidRDefault="005D04A1" w:rsidP="005D04A1">
      <w:pPr>
        <w:pStyle w:val="a3"/>
        <w:numPr>
          <w:ilvl w:val="0"/>
          <w:numId w:val="3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Көрінерлік кедергі.</w:t>
      </w:r>
    </w:p>
    <w:p w:rsid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i/>
          <w:iCs/>
          <w:sz w:val="28"/>
          <w:szCs w:val="28"/>
          <w:lang w:val="kk-KZ"/>
        </w:rPr>
        <w:t>Кедергi әдiсiндегi әдеттегi зондтпен каротаж жүргiзу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 тау жынысының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көрiнерлiк меншiктi кедергiсiн үшэлектродты әдеттегi зондпен өлшеуге негiзделген. Ол үшiн төртэлектродты МАNВ қондырғысы пайдаланылады. М,А,N немесе М,А,В үш электродтары (каротаждық зонд)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ұңғымаға кабель арқылы түсiрiлiп, ал төртiншi электрод В немесе N ұңғыма ернеуiнде қазық ретiнде жерге енгiзiледi (заземление) (7.4-сурет). 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 xml:space="preserve">А және В электродтары (тоқ жүретiн) арқылы электр өрiсi қоздырылып, M және N электродтары көмегiмен </w:t>
      </w:r>
      <w:r w:rsidRPr="005D04A1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U потенциалдар айырымы өлшенедi (кедергi әдiсiнде ток жүретiн және өлшенетiн электродтарды өзара алмастыруға болады, бұл сыбайластылық принципi яғни принцип взаимности деп аталады).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D04A1">
        <w:rPr>
          <w:rFonts w:ascii="Times New Roman" w:hAnsi="Times New Roman" w:cs="Times New Roman"/>
          <w:sz w:val="28"/>
          <w:szCs w:val="28"/>
          <w:lang w:val="kk-KZ"/>
        </w:rPr>
        <w:t>Сонымен, бiртектi изотропты ортада А нүктесi арқылы тараған I то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ының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kk-KZ"/>
        </w:rPr>
        <w:t>М нүктесiндегi потенциалын төмендегi формула арқылы табуға болады: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U</w:t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=</w:t>
      </w:r>
      <w:r w:rsidRPr="005D04A1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5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35.25pt" o:ole="" fillcolor="window">
            <v:imagedata r:id="rId5" o:title=""/>
          </v:shape>
          <o:OLEObject Type="Embed" ProgID="Equation.3" ShapeID="_x0000_i1025" DrawAspect="Content" ObjectID="_1660639781" r:id="rId6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>7.32)</w:t>
      </w:r>
    </w:p>
    <w:p w:rsidR="005D04A1" w:rsidRPr="005D04A1" w:rsidRDefault="005D04A1" w:rsidP="005D04A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5D04A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6491B4" wp14:editId="7C367344">
                <wp:simplePos x="0" y="0"/>
                <wp:positionH relativeFrom="column">
                  <wp:posOffset>2808605</wp:posOffset>
                </wp:positionH>
                <wp:positionV relativeFrom="paragraph">
                  <wp:posOffset>654050</wp:posOffset>
                </wp:positionV>
                <wp:extent cx="2857500" cy="1600200"/>
                <wp:effectExtent l="3810" t="2540" r="0" b="0"/>
                <wp:wrapNone/>
                <wp:docPr id="607" name="Поле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04A1" w:rsidRDefault="005D04A1" w:rsidP="005D04A1">
                            <w:pPr>
                              <w:ind w:firstLine="567"/>
                              <w:jc w:val="center"/>
                              <w:rPr>
                                <w:rFonts w:ascii="Times New Roman KK EK" w:hAnsi="Times New Roman KK EK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</w:rPr>
                              <w:t>7.4-сурет</w:t>
                            </w:r>
                          </w:p>
                          <w:p w:rsidR="005D04A1" w:rsidRDefault="005D04A1" w:rsidP="005D04A1">
                            <w:pPr>
                              <w:ind w:firstLine="567"/>
                              <w:jc w:val="both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Көрiнерлiк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меншiктi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кедергi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өлшеу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схемасы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ascii="Times New Roman KK EK" w:hAnsi="Times New Roman KK EK"/>
                              </w:rPr>
                              <w:t>А,В</w:t>
                            </w:r>
                            <w:proofErr w:type="gram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және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,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 xml:space="preserve">-ток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жүретiн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және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өлшеуiш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электродтар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; П-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өлшеуiш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прибор; Е-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тоқ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көзi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; R-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жүйеде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тоқ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күшiн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реттейдi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;  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mA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 xml:space="preserve">-миллиамперметр </w:t>
                            </w:r>
                          </w:p>
                          <w:p w:rsidR="005D04A1" w:rsidRDefault="005D04A1" w:rsidP="005D04A1"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6491B4" id="_x0000_t202" coordsize="21600,21600" o:spt="202" path="m,l,21600r21600,l21600,xe">
                <v:stroke joinstyle="miter"/>
                <v:path gradientshapeok="t" o:connecttype="rect"/>
              </v:shapetype>
              <v:shape id="Поле 607" o:spid="_x0000_s1026" type="#_x0000_t202" style="position:absolute;left:0;text-align:left;margin-left:221.15pt;margin-top:51.5pt;width:225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" stroked="f" strokecolor="blue">
                <v:textbox>
                  <w:txbxContent>
                    <w:p w:rsidR="005D04A1" w:rsidRDefault="005D04A1" w:rsidP="005D04A1">
                      <w:pPr>
                        <w:ind w:firstLine="567"/>
                        <w:jc w:val="center"/>
                        <w:rPr>
                          <w:rFonts w:ascii="Times New Roman KK EK" w:hAnsi="Times New Roman KK EK"/>
                        </w:rPr>
                      </w:pPr>
                      <w:r>
                        <w:rPr>
                          <w:rFonts w:ascii="Times New Roman KK EK" w:hAnsi="Times New Roman KK EK"/>
                        </w:rPr>
                        <w:t>7.4-сурет</w:t>
                      </w:r>
                    </w:p>
                    <w:p w:rsidR="005D04A1" w:rsidRDefault="005D04A1" w:rsidP="005D04A1">
                      <w:pPr>
                        <w:ind w:firstLine="567"/>
                        <w:jc w:val="both"/>
                        <w:rPr>
                          <w:rFonts w:ascii="Times New Roman KK EK" w:hAnsi="Times New Roman KK EK"/>
                          <w:lang w:val="uk-UA"/>
                        </w:rPr>
                      </w:pP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Көрiнерлiк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меншiктi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кедергi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өлшеу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схемасы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. </w:t>
                      </w:r>
                      <w:proofErr w:type="gramStart"/>
                      <w:r>
                        <w:rPr>
                          <w:rFonts w:ascii="Times New Roman KK EK" w:hAnsi="Times New Roman KK EK"/>
                        </w:rPr>
                        <w:t>А,В</w:t>
                      </w:r>
                      <w:proofErr w:type="gramEnd"/>
                      <w:r>
                        <w:rPr>
                          <w:rFonts w:ascii="Times New Roman KK EK" w:hAnsi="Times New Roman KK EK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және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M</w:t>
                      </w:r>
                      <w:r>
                        <w:rPr>
                          <w:rFonts w:ascii="Times New Roman KK EK" w:hAnsi="Times New Roman KK EK"/>
                        </w:rPr>
                        <w:t>,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N</w:t>
                      </w:r>
                      <w:r>
                        <w:rPr>
                          <w:rFonts w:ascii="Times New Roman KK EK" w:hAnsi="Times New Roman KK EK"/>
                        </w:rPr>
                        <w:t xml:space="preserve">-ток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жүретiн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және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өлшеуiш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электродтар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; П-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өлшеуiш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прибор; Е-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тоқ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көзi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; R-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жүйеде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тоқ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күшiн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реттейдi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;  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mA</w:t>
                      </w:r>
                      <w:r>
                        <w:rPr>
                          <w:rFonts w:ascii="Times New Roman KK EK" w:hAnsi="Times New Roman KK EK"/>
                        </w:rPr>
                        <w:t xml:space="preserve">-миллиамперметр </w:t>
                      </w:r>
                    </w:p>
                    <w:p w:rsidR="005D04A1" w:rsidRDefault="005D04A1" w:rsidP="005D04A1">
                      <w:pPr>
                        <w:pStyle w:val="a4"/>
                      </w:pPr>
                    </w:p>
                  </w:txbxContent>
                </v:textbox>
              </v:shape>
            </w:pict>
          </mc:Fallback>
        </mc:AlternateContent>
      </w:r>
      <w:r w:rsidRPr="005D04A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F0DF7A" wp14:editId="66BA3B30">
            <wp:extent cx="1563624" cy="2551176"/>
            <wp:effectExtent l="0" t="0" r="0" b="1905"/>
            <wp:docPr id="608" name="Рисунок 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624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мұнда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  <w:lang w:val="en-US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-менш</w:t>
      </w:r>
      <w:r w:rsidRPr="005D04A1">
        <w:rPr>
          <w:rFonts w:ascii="Times New Roman" w:hAnsi="Times New Roman" w:cs="Times New Roman"/>
          <w:sz w:val="28"/>
          <w:szCs w:val="28"/>
        </w:rPr>
        <w:t>i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кт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i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кедерг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i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5D04A1">
        <w:rPr>
          <w:rFonts w:ascii="Times New Roman" w:hAnsi="Times New Roman" w:cs="Times New Roman"/>
          <w:sz w:val="28"/>
          <w:szCs w:val="28"/>
        </w:rPr>
        <w:t>I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>-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ток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мөлшер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i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. 7.32-формуласындағы </w:t>
      </w:r>
      <w:r w:rsidRPr="005D04A1">
        <w:rPr>
          <w:rFonts w:ascii="Times New Roman" w:hAnsi="Times New Roman" w:cs="Times New Roman"/>
          <w:sz w:val="28"/>
          <w:szCs w:val="28"/>
        </w:rPr>
        <w:t>r</w:t>
      </w:r>
      <w:r w:rsidRPr="005D04A1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М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орнына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МА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N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А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мәндер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i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5D04A1">
        <w:rPr>
          <w:rFonts w:ascii="Times New Roman" w:hAnsi="Times New Roman" w:cs="Times New Roman"/>
          <w:sz w:val="28"/>
          <w:szCs w:val="28"/>
          <w:lang w:val="uk-UA"/>
        </w:rPr>
        <w:t>қойсақ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5D04A1">
        <w:rPr>
          <w:rFonts w:ascii="Times New Roman" w:hAnsi="Times New Roman" w:cs="Times New Roman"/>
          <w:sz w:val="28"/>
          <w:szCs w:val="28"/>
        </w:rPr>
        <w:t xml:space="preserve"> =</w:t>
      </w:r>
      <w:r w:rsidRPr="005D04A1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780" w:dyaOrig="620">
          <v:shape id="_x0000_i1026" type="#_x0000_t75" style="width:39pt;height:32.25pt" o:ole="" fillcolor="window">
            <v:imagedata r:id="rId8" o:title=""/>
          </v:shape>
          <o:OLEObject Type="Embed" ProgID="Equation.3" ShapeID="_x0000_i1026" DrawAspect="Content" ObjectID="_1660639782" r:id="rId9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       (7.33)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нүктесiндегi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потенциал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5D04A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5D04A1">
        <w:rPr>
          <w:rFonts w:ascii="Times New Roman" w:hAnsi="Times New Roman" w:cs="Times New Roman"/>
          <w:sz w:val="28"/>
          <w:szCs w:val="28"/>
        </w:rPr>
        <w:t xml:space="preserve"> =</w:t>
      </w:r>
      <w:r w:rsidRPr="005D04A1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740" w:dyaOrig="620">
          <v:shape id="_x0000_i1027" type="#_x0000_t75" style="width:36.75pt;height:32.25pt" o:ole="" fillcolor="window">
            <v:imagedata r:id="rId10" o:title=""/>
          </v:shape>
          <o:OLEObject Type="Embed" ProgID="Equation.3" ShapeID="_x0000_i1027" DrawAspect="Content" ObjectID="_1660639783" r:id="rId11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       (7.34)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t xml:space="preserve">Ал,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потенциалдар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айырымы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sv-SE"/>
        </w:rPr>
      </w:pPr>
      <w:r w:rsidRPr="005D04A1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U = U</w:t>
      </w:r>
      <w:r w:rsidRPr="005D04A1">
        <w:rPr>
          <w:rFonts w:ascii="Times New Roman" w:hAnsi="Times New Roman" w:cs="Times New Roman"/>
          <w:sz w:val="28"/>
          <w:szCs w:val="28"/>
          <w:vertAlign w:val="subscript"/>
          <w:lang w:val="sv-SE"/>
        </w:rPr>
        <w:t>M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-U</w:t>
      </w:r>
      <w:r w:rsidRPr="005D04A1">
        <w:rPr>
          <w:rFonts w:ascii="Times New Roman" w:hAnsi="Times New Roman" w:cs="Times New Roman"/>
          <w:sz w:val="28"/>
          <w:szCs w:val="28"/>
          <w:vertAlign w:val="subscript"/>
          <w:lang w:val="sv-SE"/>
        </w:rPr>
        <w:t>N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= </w:t>
      </w:r>
      <w:r w:rsidRPr="005D04A1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3240" w:dyaOrig="680">
          <v:shape id="_x0000_i1028" type="#_x0000_t75" style="width:161.25pt;height:35.25pt" o:ole="" fillcolor="window">
            <v:imagedata r:id="rId12" o:title=""/>
          </v:shape>
          <o:OLEObject Type="Embed" ProgID="Equation.3" ShapeID="_x0000_i1028" DrawAspect="Content" ObjectID="_1660639784" r:id="rId13"/>
        </w:objec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    (7.35)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NA-MA =MN.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Олай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,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sv-SE"/>
        </w:rPr>
      </w:pPr>
      <w:r w:rsidRPr="005D04A1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U = </w:t>
      </w:r>
      <w:r w:rsidRPr="005D04A1">
        <w:rPr>
          <w:rFonts w:ascii="Times New Roman" w:hAnsi="Times New Roman" w:cs="Times New Roman"/>
          <w:position w:val="-30"/>
          <w:sz w:val="28"/>
          <w:szCs w:val="28"/>
          <w:lang w:val="en-US"/>
        </w:rPr>
        <w:object w:dxaOrig="1180" w:dyaOrig="680">
          <v:shape id="_x0000_i1029" type="#_x0000_t75" style="width:60pt;height:35.25pt" o:ole="" fillcolor="window">
            <v:imagedata r:id="rId14" o:title=""/>
          </v:shape>
          <o:OLEObject Type="Embed" ProgID="Equation.3" ShapeID="_x0000_i1029" DrawAspect="Content" ObjectID="_1660639785" r:id="rId15"/>
        </w:objec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     (7.36)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, (7.36)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б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ртект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i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кт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i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5D04A1">
        <w:rPr>
          <w:rFonts w:ascii="Times New Roman" w:hAnsi="Times New Roman" w:cs="Times New Roman"/>
          <w:sz w:val="28"/>
          <w:szCs w:val="28"/>
        </w:rPr>
        <w:t>с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5D04A1">
        <w:rPr>
          <w:rFonts w:ascii="Times New Roman" w:hAnsi="Times New Roman" w:cs="Times New Roman"/>
          <w:sz w:val="28"/>
          <w:szCs w:val="28"/>
        </w:rPr>
        <w:t>н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яғни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sv-SE"/>
        </w:rPr>
      </w:pP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= </w:t>
      </w:r>
      <w:r w:rsidRPr="005D04A1">
        <w:rPr>
          <w:rFonts w:ascii="Times New Roman" w:hAnsi="Times New Roman" w:cs="Times New Roman"/>
          <w:position w:val="-24"/>
          <w:sz w:val="28"/>
          <w:szCs w:val="28"/>
        </w:rPr>
        <w:object w:dxaOrig="1520" w:dyaOrig="620">
          <v:shape id="_x0000_i1030" type="#_x0000_t75" style="width:75pt;height:32.25pt" o:ole="" fillcolor="window">
            <v:imagedata r:id="rId16" o:title=""/>
          </v:shape>
          <o:OLEObject Type="Embed" ProgID="Equation.3" ShapeID="_x0000_i1030" DrawAspect="Content" ObjectID="_1660639786" r:id="rId17"/>
        </w:objec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   (7.37)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sv-SE"/>
        </w:rPr>
      </w:pP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(7.37)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формуласының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жағындағы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шамаларды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мән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i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.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формулада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44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U-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милливольтпен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(</w:t>
      </w:r>
      <w:r w:rsidRPr="005D04A1">
        <w:rPr>
          <w:rFonts w:ascii="Times New Roman" w:hAnsi="Times New Roman" w:cs="Times New Roman"/>
          <w:sz w:val="28"/>
          <w:szCs w:val="28"/>
        </w:rPr>
        <w:t>мВ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вольттың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мыңнан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б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5D04A1">
        <w:rPr>
          <w:rFonts w:ascii="Times New Roman" w:hAnsi="Times New Roman" w:cs="Times New Roman"/>
          <w:sz w:val="28"/>
          <w:szCs w:val="28"/>
        </w:rPr>
        <w:t>р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lastRenderedPageBreak/>
        <w:t>бөл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r w:rsidRPr="005D04A1">
        <w:rPr>
          <w:rFonts w:ascii="Times New Roman" w:hAnsi="Times New Roman" w:cs="Times New Roman"/>
          <w:sz w:val="28"/>
          <w:szCs w:val="28"/>
        </w:rPr>
        <w:t>г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i), I-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миллиампермен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(</w:t>
      </w:r>
      <w:r w:rsidRPr="005D04A1">
        <w:rPr>
          <w:rFonts w:ascii="Times New Roman" w:hAnsi="Times New Roman" w:cs="Times New Roman"/>
          <w:sz w:val="28"/>
          <w:szCs w:val="28"/>
        </w:rPr>
        <w:t>мА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), MN, MA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NA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арақашықтықтары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метрмен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(</w:t>
      </w:r>
      <w:r w:rsidRPr="005D04A1">
        <w:rPr>
          <w:rFonts w:ascii="Times New Roman" w:hAnsi="Times New Roman" w:cs="Times New Roman"/>
          <w:sz w:val="28"/>
          <w:szCs w:val="28"/>
        </w:rPr>
        <w:t>м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өлшен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>п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,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-</w:t>
      </w:r>
      <w:proofErr w:type="gramEnd"/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Ом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D7"/>
      </w:r>
      <w:r w:rsidRPr="005D04A1">
        <w:rPr>
          <w:rFonts w:ascii="Times New Roman" w:hAnsi="Times New Roman" w:cs="Times New Roman"/>
          <w:sz w:val="28"/>
          <w:szCs w:val="28"/>
        </w:rPr>
        <w:t>м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>-</w:t>
      </w:r>
      <w:r w:rsidRPr="005D04A1">
        <w:rPr>
          <w:rFonts w:ascii="Times New Roman" w:hAnsi="Times New Roman" w:cs="Times New Roman"/>
          <w:sz w:val="28"/>
          <w:szCs w:val="28"/>
        </w:rPr>
        <w:t>мен</w:t>
      </w:r>
      <w:r w:rsidRPr="005D04A1">
        <w:rPr>
          <w:rFonts w:ascii="Times New Roman" w:hAnsi="Times New Roman" w:cs="Times New Roman"/>
          <w:sz w:val="28"/>
          <w:szCs w:val="28"/>
          <w:lang w:val="sv-SE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есептел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нед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sv-SE"/>
        </w:rPr>
        <w:t>i.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t xml:space="preserve">(7.37)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формуласындағы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  </w:t>
      </w:r>
      <w:r w:rsidRPr="005D04A1">
        <w:rPr>
          <w:rFonts w:ascii="Times New Roman" w:hAnsi="Times New Roman" w:cs="Times New Roman"/>
          <w:position w:val="-24"/>
          <w:sz w:val="28"/>
          <w:szCs w:val="28"/>
        </w:rPr>
        <w:object w:dxaOrig="1040" w:dyaOrig="620">
          <v:shape id="_x0000_i1031" type="#_x0000_t75" style="width:51.75pt;height:32.25pt" o:ole="" fillcolor="window">
            <v:imagedata r:id="rId18" o:title=""/>
          </v:shape>
          <o:OLEObject Type="Embed" ProgID="Equation.3" ShapeID="_x0000_i1031" DrawAspect="Content" ObjectID="_1660639787" r:id="rId19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= К   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белгiлесек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онда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</w:rPr>
        <w:t xml:space="preserve"> = </w:t>
      </w:r>
      <w:r w:rsidRPr="005D04A1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r w:rsidRPr="005D04A1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460" w:dyaOrig="620">
          <v:shape id="_x0000_i1032" type="#_x0000_t75" style="width:24.75pt;height:32.25pt" o:ole="" fillcolor="window">
            <v:imagedata r:id="rId20" o:title=""/>
          </v:shape>
          <o:OLEObject Type="Embed" ProgID="Equation.3" ShapeID="_x0000_i1032" DrawAspect="Content" ObjectID="_1660639788" r:id="rId21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>7.38)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К- зонд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коэффициентi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ашқан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қима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әртектi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(7.38)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формуласы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табылған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көрiнерлiк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(кажущееся)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5D04A1">
        <w:rPr>
          <w:rFonts w:ascii="Times New Roman" w:hAnsi="Times New Roman" w:cs="Times New Roman"/>
          <w:sz w:val="28"/>
          <w:szCs w:val="28"/>
        </w:rPr>
        <w:t xml:space="preserve"> = </w:t>
      </w:r>
      <w:r w:rsidRPr="005D04A1">
        <w:rPr>
          <w:rFonts w:ascii="Times New Roman" w:hAnsi="Times New Roman" w:cs="Times New Roman"/>
          <w:position w:val="-38"/>
          <w:sz w:val="28"/>
          <w:szCs w:val="28"/>
          <w:lang w:val="en-US"/>
        </w:rPr>
        <w:object w:dxaOrig="1920" w:dyaOrig="800">
          <v:shape id="_x0000_i1033" type="#_x0000_t75" style="width:95.25pt;height:39.75pt" o:ole="" fillcolor="window">
            <v:imagedata r:id="rId22" o:title=""/>
          </v:shape>
          <o:OLEObject Type="Embed" ProgID="Equation.3" ShapeID="_x0000_i1033" DrawAspect="Content" ObjectID="_1660639789" r:id="rId23"/>
        </w:object>
      </w:r>
      <w:r w:rsidRPr="005D04A1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>7.39)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proofErr w:type="spellStart"/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mср</w:t>
      </w:r>
      <w:r w:rsidRPr="005D04A1">
        <w:rPr>
          <w:rFonts w:ascii="Times New Roman" w:hAnsi="Times New Roman" w:cs="Times New Roman"/>
          <w:sz w:val="28"/>
          <w:szCs w:val="28"/>
        </w:rPr>
        <w:t>-анизотропиялық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кедергiсiнiң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мәнi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(анизотропия –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жыныстың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қасиеттерi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түрлi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бағытта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түрлiше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иемденуi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);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6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5D04A1">
        <w:rPr>
          <w:rFonts w:ascii="Times New Roman" w:hAnsi="Times New Roman" w:cs="Times New Roman"/>
          <w:sz w:val="28"/>
          <w:szCs w:val="28"/>
        </w:rPr>
        <w:t xml:space="preserve">-анизотропия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коэффициентi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;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61"/>
      </w:r>
      <w:r w:rsidRPr="005D04A1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өсiмен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жыныстың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қат-қабатталу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жазықтығы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бұрыш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жыныстың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кедергiсi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қат-қабатталу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 xml:space="preserve">перпендикуляр </w:t>
      </w:r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өлшенсе</w:t>
      </w:r>
      <w:proofErr w:type="spellEnd"/>
      <w:proofErr w:type="gram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ол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5E"/>
      </w:r>
      <w:r w:rsidRPr="005D04A1">
        <w:rPr>
          <w:rFonts w:ascii="Times New Roman" w:hAnsi="Times New Roman" w:cs="Times New Roman"/>
          <w:sz w:val="28"/>
          <w:szCs w:val="28"/>
        </w:rPr>
        <w:t>=</w:t>
      </w:r>
      <w:r w:rsidRPr="005D04A1">
        <w:rPr>
          <w:rFonts w:ascii="Times New Roman" w:hAnsi="Times New Roman" w:cs="Times New Roman"/>
          <w:position w:val="-30"/>
          <w:sz w:val="28"/>
          <w:szCs w:val="28"/>
        </w:rPr>
        <w:object w:dxaOrig="700" w:dyaOrig="720">
          <v:shape id="_x0000_i1034" type="#_x0000_t75" style="width:35.25pt;height:36.75pt" o:ole="" fillcolor="window">
            <v:imagedata r:id="rId24" o:title=""/>
          </v:shape>
          <o:OLEObject Type="Embed" ProgID="Equation.3" ShapeID="_x0000_i1034" DrawAspect="Content" ObjectID="_1660639790" r:id="rId25"/>
        </w:objec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>7.40)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D04A1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кедергiсi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жыныстардың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кедергiсi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қат-қабатталу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бағытымен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өлшенсе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онда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 xml:space="preserve">= 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6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5D04A1">
        <w:rPr>
          <w:rFonts w:ascii="Times New Roman" w:hAnsi="Times New Roman" w:cs="Times New Roman"/>
          <w:sz w:val="28"/>
          <w:szCs w:val="28"/>
        </w:rPr>
        <w:sym w:font="Symbol" w:char="F072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sym w:font="Symbol" w:char="F07C"/>
      </w:r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proofErr w:type="gramStart"/>
      <w:r w:rsidRPr="005D04A1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5D04A1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>7.41)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жыныстардың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 xml:space="preserve">МК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параметрiн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түрлi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электроды бар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қондырғы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: градиент-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потенциал-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(7.5-сурет).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7D818C" wp14:editId="16DF9AEC">
            <wp:extent cx="4595079" cy="2638697"/>
            <wp:effectExtent l="0" t="0" r="0" b="9525"/>
            <wp:docPr id="609" name="Рисунок 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5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596" cy="263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t>7.5-сурет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Зондтарды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белгiлеу</w:t>
      </w:r>
      <w:proofErr w:type="spellEnd"/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t>1-градиент-зонд: а-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жабындық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(кровельный), б-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ұлтандық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(подошвенный), II-потенциал-зонд: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жақша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iшiндегi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: 1-бiрполюсты зонд; 2-екiполюсты зонд; </w:t>
      </w:r>
      <w:r w:rsidRPr="005D04A1">
        <w:rPr>
          <w:rFonts w:ascii="Times New Roman" w:hAnsi="Times New Roman" w:cs="Times New Roman"/>
          <w:sz w:val="28"/>
          <w:szCs w:val="28"/>
        </w:rPr>
        <w:lastRenderedPageBreak/>
        <w:t xml:space="preserve">1-тоқ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жүретiн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>А,В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 xml:space="preserve">); 2-өлшеушi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(M,N); 3-тiркеу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; 4-ұңғымадағы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өрiс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потенциалын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өлшейтiн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04A1">
        <w:rPr>
          <w:rFonts w:ascii="Times New Roman" w:hAnsi="Times New Roman" w:cs="Times New Roman"/>
          <w:i/>
          <w:sz w:val="28"/>
          <w:szCs w:val="28"/>
        </w:rPr>
        <w:t>Грандиент</w:t>
      </w:r>
      <w:proofErr w:type="spellEnd"/>
      <w:r w:rsidRPr="005D04A1">
        <w:rPr>
          <w:rFonts w:ascii="Times New Roman" w:hAnsi="Times New Roman" w:cs="Times New Roman"/>
          <w:i/>
          <w:sz w:val="28"/>
          <w:szCs w:val="28"/>
        </w:rPr>
        <w:t>-зонд</w:t>
      </w:r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M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N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B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М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М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А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сыңар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аралығына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зондтарды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айтады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sz w:val="28"/>
          <w:szCs w:val="28"/>
        </w:rPr>
        <w:t>Градиент-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мөлшерi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размерi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) АО-</w:t>
      </w:r>
      <w:proofErr w:type="spellStart"/>
      <w:proofErr w:type="gramStart"/>
      <w:r w:rsidRPr="005D04A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тең</w:t>
      </w:r>
      <w:proofErr w:type="spellEnd"/>
      <w:proofErr w:type="gram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D04A1">
        <w:rPr>
          <w:rFonts w:ascii="Times New Roman" w:hAnsi="Times New Roman" w:cs="Times New Roman"/>
          <w:sz w:val="28"/>
          <w:szCs w:val="28"/>
        </w:rPr>
        <w:t>(О-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тiркеу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M,N (A,B)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орталығы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). АО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көбейген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зерттелетiн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тереңдiгi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көбейедi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градиент-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электроды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сыңар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ұлтандық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керiсiнше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жабындық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04A1">
        <w:rPr>
          <w:rFonts w:ascii="Times New Roman" w:hAnsi="Times New Roman" w:cs="Times New Roman"/>
          <w:i/>
          <w:sz w:val="28"/>
          <w:szCs w:val="28"/>
        </w:rPr>
        <w:t>Потенциал-зонд</w:t>
      </w:r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МА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электродтар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D04A1">
        <w:rPr>
          <w:rFonts w:ascii="Times New Roman" w:hAnsi="Times New Roman" w:cs="Times New Roman"/>
          <w:sz w:val="28"/>
          <w:szCs w:val="28"/>
        </w:rPr>
        <w:t>M,N</w:t>
      </w:r>
      <w:proofErr w:type="gramEnd"/>
      <w:r w:rsidRPr="005D04A1">
        <w:rPr>
          <w:rFonts w:ascii="Times New Roman" w:hAnsi="Times New Roman" w:cs="Times New Roman"/>
          <w:sz w:val="28"/>
          <w:szCs w:val="28"/>
        </w:rPr>
        <w:t xml:space="preserve"> (A,B)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аралығынан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айтылады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. МА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ұзыңдығы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потенциал-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зондтың</w:t>
      </w:r>
      <w:proofErr w:type="spellEnd"/>
      <w:r w:rsidRPr="005D04A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мөлшерi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04A1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5D04A1">
        <w:rPr>
          <w:rFonts w:ascii="Times New Roman" w:hAnsi="Times New Roman" w:cs="Times New Roman"/>
          <w:sz w:val="28"/>
          <w:szCs w:val="28"/>
        </w:rPr>
        <w:t>.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04A1"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жұмысы:</w:t>
      </w:r>
    </w:p>
    <w:p w:rsidR="005D04A1" w:rsidRPr="005D04A1" w:rsidRDefault="005D04A1" w:rsidP="005D04A1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Көрінерлік кедергі.</w:t>
      </w:r>
    </w:p>
    <w:p w:rsidR="005D04A1" w:rsidRPr="005D04A1" w:rsidRDefault="005D04A1" w:rsidP="005D04A1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Градиент зонд дегеніміз не?</w:t>
      </w:r>
    </w:p>
    <w:p w:rsidR="005D04A1" w:rsidRPr="005D04A1" w:rsidRDefault="005D04A1" w:rsidP="005D04A1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Потенциал зонд дегеніміз не?</w:t>
      </w:r>
    </w:p>
    <w:p w:rsidR="005D04A1" w:rsidRPr="005D04A1" w:rsidRDefault="005D04A1" w:rsidP="005D04A1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5D04A1">
        <w:rPr>
          <w:rFonts w:ascii="Times New Roman" w:hAnsi="Times New Roman"/>
          <w:sz w:val="28"/>
          <w:szCs w:val="28"/>
          <w:lang w:val="kk-KZ"/>
        </w:rPr>
        <w:t>Көрінерлік кедергінің формуласы.</w:t>
      </w:r>
    </w:p>
    <w:p w:rsidR="005D04A1" w:rsidRPr="005D04A1" w:rsidRDefault="005D04A1" w:rsidP="005D04A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5D04A1" w:rsidRDefault="005D04A1" w:rsidP="005D04A1">
      <w:pPr>
        <w:pStyle w:val="a4"/>
        <w:ind w:firstLine="567"/>
        <w:jc w:val="center"/>
        <w:rPr>
          <w:b/>
          <w:sz w:val="28"/>
          <w:szCs w:val="28"/>
        </w:rPr>
      </w:pPr>
    </w:p>
    <w:p w:rsidR="005D04A1" w:rsidRPr="005D04A1" w:rsidRDefault="005D04A1" w:rsidP="005D04A1">
      <w:pPr>
        <w:pStyle w:val="a4"/>
        <w:ind w:firstLine="567"/>
        <w:jc w:val="center"/>
        <w:rPr>
          <w:b/>
          <w:sz w:val="28"/>
          <w:szCs w:val="28"/>
        </w:rPr>
      </w:pPr>
      <w:proofErr w:type="spellStart"/>
      <w:r w:rsidRPr="005D04A1">
        <w:rPr>
          <w:b/>
          <w:sz w:val="28"/>
          <w:szCs w:val="28"/>
        </w:rPr>
        <w:t>Өздiгiнен</w:t>
      </w:r>
      <w:proofErr w:type="spellEnd"/>
      <w:r w:rsidRPr="005D04A1">
        <w:rPr>
          <w:b/>
          <w:sz w:val="28"/>
          <w:szCs w:val="28"/>
        </w:rPr>
        <w:t xml:space="preserve"> </w:t>
      </w:r>
      <w:proofErr w:type="spellStart"/>
      <w:r w:rsidRPr="005D04A1">
        <w:rPr>
          <w:b/>
          <w:sz w:val="28"/>
          <w:szCs w:val="28"/>
        </w:rPr>
        <w:t>поляризацияланған</w:t>
      </w:r>
      <w:proofErr w:type="spellEnd"/>
      <w:r w:rsidRPr="005D04A1">
        <w:rPr>
          <w:b/>
          <w:sz w:val="28"/>
          <w:szCs w:val="28"/>
        </w:rPr>
        <w:t xml:space="preserve"> </w:t>
      </w:r>
      <w:proofErr w:type="spellStart"/>
      <w:r w:rsidRPr="005D04A1">
        <w:rPr>
          <w:b/>
          <w:sz w:val="28"/>
          <w:szCs w:val="28"/>
        </w:rPr>
        <w:t>потенциалдар</w:t>
      </w:r>
      <w:proofErr w:type="spellEnd"/>
      <w:r w:rsidRPr="005D04A1">
        <w:rPr>
          <w:b/>
          <w:sz w:val="28"/>
          <w:szCs w:val="28"/>
        </w:rPr>
        <w:t xml:space="preserve"> </w:t>
      </w:r>
      <w:proofErr w:type="spellStart"/>
      <w:r w:rsidRPr="005D04A1">
        <w:rPr>
          <w:b/>
          <w:sz w:val="28"/>
          <w:szCs w:val="28"/>
        </w:rPr>
        <w:t>әдiсi</w:t>
      </w:r>
      <w:proofErr w:type="spellEnd"/>
    </w:p>
    <w:p w:rsidR="005D04A1" w:rsidRDefault="005D04A1" w:rsidP="005D04A1">
      <w:pPr>
        <w:pStyle w:val="a4"/>
        <w:ind w:firstLine="567"/>
        <w:rPr>
          <w:i/>
          <w:sz w:val="28"/>
          <w:szCs w:val="28"/>
          <w:u w:val="single"/>
          <w:lang w:val="kk-KZ"/>
        </w:rPr>
      </w:pPr>
    </w:p>
    <w:p w:rsidR="005D04A1" w:rsidRPr="005D04A1" w:rsidRDefault="005D04A1" w:rsidP="005D04A1">
      <w:pPr>
        <w:pStyle w:val="a4"/>
        <w:ind w:firstLine="567"/>
        <w:rPr>
          <w:i/>
          <w:sz w:val="28"/>
          <w:szCs w:val="28"/>
          <w:u w:val="single"/>
          <w:lang w:val="kk-KZ"/>
        </w:rPr>
      </w:pPr>
      <w:bookmarkStart w:id="0" w:name="_GoBack"/>
      <w:bookmarkEnd w:id="0"/>
      <w:r w:rsidRPr="005D04A1">
        <w:rPr>
          <w:i/>
          <w:sz w:val="28"/>
          <w:szCs w:val="28"/>
          <w:u w:val="single"/>
          <w:lang w:val="kk-KZ"/>
        </w:rPr>
        <w:t>Жоспар:</w:t>
      </w:r>
    </w:p>
    <w:p w:rsidR="005D04A1" w:rsidRPr="005D04A1" w:rsidRDefault="005D04A1" w:rsidP="005D04A1">
      <w:pPr>
        <w:pStyle w:val="a4"/>
        <w:numPr>
          <w:ilvl w:val="0"/>
          <w:numId w:val="5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>Диффузиялық-адсорбциялық потенциалдар.</w:t>
      </w:r>
    </w:p>
    <w:p w:rsidR="005D04A1" w:rsidRPr="005D04A1" w:rsidRDefault="005D04A1" w:rsidP="005D04A1">
      <w:pPr>
        <w:pStyle w:val="a4"/>
        <w:numPr>
          <w:ilvl w:val="0"/>
          <w:numId w:val="5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>Сүзгі потенциалы.</w:t>
      </w:r>
    </w:p>
    <w:p w:rsidR="005D04A1" w:rsidRPr="005D04A1" w:rsidRDefault="005D04A1" w:rsidP="005D04A1">
      <w:pPr>
        <w:pStyle w:val="a4"/>
        <w:numPr>
          <w:ilvl w:val="0"/>
          <w:numId w:val="5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>Тотығу-тотықсыздану потенциалы.</w:t>
      </w:r>
    </w:p>
    <w:p w:rsidR="005D04A1" w:rsidRDefault="005D04A1" w:rsidP="005D04A1">
      <w:pPr>
        <w:pStyle w:val="a4"/>
        <w:ind w:firstLine="567"/>
        <w:jc w:val="both"/>
        <w:rPr>
          <w:sz w:val="28"/>
          <w:szCs w:val="28"/>
          <w:lang w:val="kk-KZ"/>
        </w:rPr>
      </w:pP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>Әдiс ұңғыма iшiнде өздiгiнен поляризацияланған (ӨП) потенциалдарды өлшеуге негiзделген. Әдетте, сумен немесе сазды ерiтiндiмен толған ұңғыма iшiнде және оның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айналасында өздiгiнен электр өрiсi пайда болады, оны практикада өздiгiнен немесе меншiктi поляризациялану (табиғи потенциалдар) деп атайды.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t>Ұңғыма iшiнде потенциалдың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пайда болу себебi, ондағы әр түрлi литологиялық қасиеттермен сипатталатын қабаттардың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шекараларында және де ұңғыманы жуатын сұйық пен қабаттардың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түйiскен жерлерiнде диффузиялық-адсорбциялық, тотығу-тотықсыздану және сүзгiлену процестерiне байланысты.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kk-KZ"/>
        </w:rPr>
      </w:pPr>
      <w:r w:rsidRPr="005D04A1">
        <w:rPr>
          <w:i/>
          <w:sz w:val="28"/>
          <w:szCs w:val="28"/>
          <w:lang w:val="kk-KZ"/>
        </w:rPr>
        <w:t>Диффузиялық-адсорбциялық потенциалдар</w:t>
      </w:r>
      <w:r w:rsidRPr="005D04A1">
        <w:rPr>
          <w:sz w:val="28"/>
          <w:szCs w:val="28"/>
          <w:lang w:val="kk-KZ"/>
        </w:rPr>
        <w:t>. Егер ұңғыма iшiндегi электр өрiсiнiң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шығу тегi (происхождение) диффузиялық-адсорбциялық болса, онда ұңғымадағы зарядтардың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таралуы 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в</w:t>
      </w:r>
      <w:r w:rsidRPr="005D04A1">
        <w:rPr>
          <w:sz w:val="28"/>
          <w:szCs w:val="28"/>
          <w:lang w:val="kk-KZ"/>
        </w:rPr>
        <w:t>&lt;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 xml:space="preserve">с </w:t>
      </w:r>
      <w:r w:rsidRPr="005D04A1">
        <w:rPr>
          <w:sz w:val="28"/>
          <w:szCs w:val="28"/>
          <w:lang w:val="kk-KZ"/>
        </w:rPr>
        <w:t xml:space="preserve">; 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 xml:space="preserve">в </w:t>
      </w:r>
      <w:r w:rsidRPr="005D04A1">
        <w:rPr>
          <w:sz w:val="28"/>
          <w:szCs w:val="28"/>
          <w:lang w:val="kk-KZ"/>
        </w:rPr>
        <w:t>–құмды қабаттағы судың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 xml:space="preserve">меншiктi кедергiсi, 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с</w:t>
      </w:r>
      <w:r w:rsidRPr="005D04A1">
        <w:rPr>
          <w:sz w:val="28"/>
          <w:szCs w:val="28"/>
          <w:lang w:val="kk-KZ"/>
        </w:rPr>
        <w:t>- сазды ерiтiндiнiң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kk-KZ"/>
        </w:rPr>
        <w:t>меншiктi кедергiсi) 7.</w:t>
      </w:r>
      <w:r w:rsidRPr="005D04A1">
        <w:rPr>
          <w:sz w:val="28"/>
          <w:szCs w:val="28"/>
          <w:lang w:val="uk-UA"/>
        </w:rPr>
        <w:t>17</w:t>
      </w:r>
      <w:r w:rsidRPr="005D04A1">
        <w:rPr>
          <w:sz w:val="28"/>
          <w:szCs w:val="28"/>
          <w:lang w:val="kk-KZ"/>
        </w:rPr>
        <w:t xml:space="preserve">-суреттегi көрсетiлгендей болады. 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kk-KZ"/>
        </w:rPr>
      </w:pPr>
      <w:r w:rsidRPr="005D04A1">
        <w:rPr>
          <w:sz w:val="28"/>
          <w:szCs w:val="28"/>
          <w:lang w:val="kk-KZ"/>
        </w:rPr>
        <w:lastRenderedPageBreak/>
        <w:t>7.</w:t>
      </w:r>
      <w:r w:rsidRPr="005D04A1">
        <w:rPr>
          <w:sz w:val="28"/>
          <w:szCs w:val="28"/>
          <w:lang w:val="uk-UA"/>
        </w:rPr>
        <w:t>17</w:t>
      </w:r>
      <w:r w:rsidRPr="005D04A1">
        <w:rPr>
          <w:sz w:val="28"/>
          <w:szCs w:val="28"/>
          <w:lang w:val="kk-KZ"/>
        </w:rPr>
        <w:t>-суретте көрсетiлген схемада диффузиялық-адсорбциялық потенциал мәнi Е</w:t>
      </w:r>
      <w:r w:rsidRPr="005D04A1">
        <w:rPr>
          <w:sz w:val="28"/>
          <w:szCs w:val="28"/>
          <w:vertAlign w:val="subscript"/>
          <w:lang w:val="kk-KZ"/>
        </w:rPr>
        <w:t>ДА</w:t>
      </w:r>
      <w:r w:rsidRPr="005D04A1">
        <w:rPr>
          <w:sz w:val="28"/>
          <w:szCs w:val="28"/>
          <w:lang w:val="kk-KZ"/>
        </w:rPr>
        <w:t>=К</w:t>
      </w:r>
      <w:r w:rsidRPr="005D04A1">
        <w:rPr>
          <w:sz w:val="28"/>
          <w:szCs w:val="28"/>
          <w:vertAlign w:val="subscript"/>
          <w:lang w:val="kk-KZ"/>
        </w:rPr>
        <w:t>ДА</w:t>
      </w:r>
      <w:r w:rsidRPr="005D04A1">
        <w:rPr>
          <w:sz w:val="28"/>
          <w:szCs w:val="28"/>
          <w:lang w:val="kk-KZ"/>
        </w:rPr>
        <w:t>Lg(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с</w:t>
      </w:r>
      <w:r w:rsidRPr="005D04A1">
        <w:rPr>
          <w:sz w:val="28"/>
          <w:szCs w:val="28"/>
          <w:lang w:val="kk-KZ"/>
        </w:rPr>
        <w:t>/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в</w:t>
      </w:r>
      <w:r w:rsidRPr="005D04A1">
        <w:rPr>
          <w:sz w:val="28"/>
          <w:szCs w:val="28"/>
          <w:lang w:val="kk-KZ"/>
        </w:rPr>
        <w:t>), ал диффузиялық потенциал Е</w:t>
      </w:r>
      <w:r w:rsidRPr="005D04A1">
        <w:rPr>
          <w:sz w:val="28"/>
          <w:szCs w:val="28"/>
          <w:vertAlign w:val="subscript"/>
          <w:lang w:val="kk-KZ"/>
        </w:rPr>
        <w:t xml:space="preserve">Д </w:t>
      </w:r>
      <w:r w:rsidRPr="005D04A1">
        <w:rPr>
          <w:sz w:val="28"/>
          <w:szCs w:val="28"/>
          <w:lang w:val="kk-KZ"/>
        </w:rPr>
        <w:t>= К</w:t>
      </w:r>
      <w:r w:rsidRPr="005D04A1">
        <w:rPr>
          <w:sz w:val="28"/>
          <w:szCs w:val="28"/>
          <w:vertAlign w:val="subscript"/>
          <w:lang w:val="kk-KZ"/>
        </w:rPr>
        <w:t>Д</w:t>
      </w:r>
      <w:r w:rsidRPr="005D04A1">
        <w:rPr>
          <w:sz w:val="28"/>
          <w:szCs w:val="28"/>
          <w:lang w:val="kk-KZ"/>
        </w:rPr>
        <w:t>Lg(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с</w:t>
      </w:r>
      <w:r w:rsidRPr="005D04A1">
        <w:rPr>
          <w:sz w:val="28"/>
          <w:szCs w:val="28"/>
          <w:lang w:val="kk-KZ"/>
        </w:rPr>
        <w:t>/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  <w:lang w:val="kk-KZ"/>
        </w:rPr>
        <w:t>в</w:t>
      </w:r>
      <w:r w:rsidRPr="005D04A1">
        <w:rPr>
          <w:sz w:val="28"/>
          <w:szCs w:val="28"/>
          <w:lang w:val="kk-KZ"/>
        </w:rPr>
        <w:t>) (К</w:t>
      </w:r>
      <w:r w:rsidRPr="005D04A1">
        <w:rPr>
          <w:sz w:val="28"/>
          <w:szCs w:val="28"/>
          <w:vertAlign w:val="subscript"/>
          <w:lang w:val="kk-KZ"/>
        </w:rPr>
        <w:t xml:space="preserve">ДА </w:t>
      </w:r>
      <w:r w:rsidRPr="005D04A1">
        <w:rPr>
          <w:sz w:val="28"/>
          <w:szCs w:val="28"/>
          <w:lang w:val="kk-KZ"/>
        </w:rPr>
        <w:t>және К</w:t>
      </w:r>
      <w:r w:rsidRPr="005D04A1">
        <w:rPr>
          <w:sz w:val="28"/>
          <w:szCs w:val="28"/>
          <w:vertAlign w:val="subscript"/>
          <w:lang w:val="kk-KZ"/>
        </w:rPr>
        <w:t>Д</w:t>
      </w:r>
      <w:r w:rsidRPr="005D04A1">
        <w:rPr>
          <w:sz w:val="28"/>
          <w:szCs w:val="28"/>
          <w:lang w:val="kk-KZ"/>
        </w:rPr>
        <w:t xml:space="preserve"> - диффузиялық-адсорбциялық және диффузиялық потенциалдар коэффициенттерi).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proofErr w:type="spellStart"/>
      <w:r w:rsidRPr="005D04A1">
        <w:rPr>
          <w:sz w:val="28"/>
          <w:szCs w:val="28"/>
        </w:rPr>
        <w:t>Ұңғымадағы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потенциалдар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жиынтығы</w:t>
      </w:r>
      <w:proofErr w:type="spellEnd"/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>Е</w:t>
      </w:r>
      <w:r w:rsidRPr="005D04A1">
        <w:rPr>
          <w:sz w:val="28"/>
          <w:szCs w:val="28"/>
          <w:vertAlign w:val="subscript"/>
        </w:rPr>
        <w:t xml:space="preserve">ӨП </w:t>
      </w:r>
      <w:r w:rsidRPr="005D04A1">
        <w:rPr>
          <w:sz w:val="28"/>
          <w:szCs w:val="28"/>
        </w:rPr>
        <w:t>=Е</w:t>
      </w:r>
      <w:r w:rsidRPr="005D04A1">
        <w:rPr>
          <w:sz w:val="28"/>
          <w:szCs w:val="28"/>
          <w:vertAlign w:val="subscript"/>
        </w:rPr>
        <w:t>Д</w:t>
      </w:r>
      <w:r w:rsidRPr="005D04A1">
        <w:rPr>
          <w:sz w:val="28"/>
          <w:szCs w:val="28"/>
        </w:rPr>
        <w:t>-Е</w:t>
      </w:r>
      <w:r w:rsidRPr="005D04A1">
        <w:rPr>
          <w:sz w:val="28"/>
          <w:szCs w:val="28"/>
          <w:vertAlign w:val="subscript"/>
        </w:rPr>
        <w:t>ДА</w:t>
      </w:r>
      <w:r w:rsidRPr="005D04A1">
        <w:rPr>
          <w:sz w:val="28"/>
          <w:szCs w:val="28"/>
        </w:rPr>
        <w:t xml:space="preserve"> =(К</w:t>
      </w:r>
      <w:r w:rsidRPr="005D04A1">
        <w:rPr>
          <w:sz w:val="28"/>
          <w:szCs w:val="28"/>
          <w:vertAlign w:val="subscript"/>
        </w:rPr>
        <w:t>Д</w:t>
      </w:r>
      <w:r w:rsidRPr="005D04A1">
        <w:rPr>
          <w:sz w:val="28"/>
          <w:szCs w:val="28"/>
        </w:rPr>
        <w:t>-К</w:t>
      </w:r>
      <w:r w:rsidRPr="005D04A1">
        <w:rPr>
          <w:sz w:val="28"/>
          <w:szCs w:val="28"/>
          <w:vertAlign w:val="subscript"/>
        </w:rPr>
        <w:t>ДА</w:t>
      </w:r>
      <w:r w:rsidRPr="005D04A1">
        <w:rPr>
          <w:sz w:val="28"/>
          <w:szCs w:val="28"/>
        </w:rPr>
        <w:t xml:space="preserve">) </w:t>
      </w:r>
      <w:r w:rsidRPr="005D04A1">
        <w:rPr>
          <w:sz w:val="28"/>
          <w:szCs w:val="28"/>
        </w:rPr>
        <w:sym w:font="Symbol" w:char="F0D7"/>
      </w:r>
      <w:proofErr w:type="spellStart"/>
      <w:r w:rsidRPr="005D04A1">
        <w:rPr>
          <w:sz w:val="28"/>
          <w:szCs w:val="28"/>
          <w:lang w:val="en-US"/>
        </w:rPr>
        <w:t>Lg</w:t>
      </w:r>
      <w:proofErr w:type="spellEnd"/>
      <w:r w:rsidRPr="005D04A1">
        <w:rPr>
          <w:sz w:val="28"/>
          <w:szCs w:val="28"/>
        </w:rPr>
        <w:t>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с</w:t>
      </w:r>
      <w:r w:rsidRPr="005D04A1">
        <w:rPr>
          <w:sz w:val="28"/>
          <w:szCs w:val="28"/>
        </w:rPr>
        <w:t>/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в</w:t>
      </w:r>
      <w:r w:rsidRPr="005D04A1">
        <w:rPr>
          <w:sz w:val="28"/>
          <w:szCs w:val="28"/>
        </w:rPr>
        <w:t>) = - К</w:t>
      </w:r>
      <w:r w:rsidRPr="005D04A1">
        <w:rPr>
          <w:sz w:val="28"/>
          <w:szCs w:val="28"/>
          <w:vertAlign w:val="subscript"/>
        </w:rPr>
        <w:t xml:space="preserve">ӨП </w:t>
      </w:r>
      <w:r w:rsidRPr="005D04A1">
        <w:rPr>
          <w:sz w:val="28"/>
          <w:szCs w:val="28"/>
        </w:rPr>
        <w:sym w:font="Symbol" w:char="F0D7"/>
      </w:r>
      <w:proofErr w:type="spellStart"/>
      <w:r w:rsidRPr="005D04A1">
        <w:rPr>
          <w:sz w:val="28"/>
          <w:szCs w:val="28"/>
          <w:lang w:val="en-US"/>
        </w:rPr>
        <w:t>Lg</w:t>
      </w:r>
      <w:proofErr w:type="spellEnd"/>
      <w:r w:rsidRPr="005D04A1">
        <w:rPr>
          <w:sz w:val="28"/>
          <w:szCs w:val="28"/>
        </w:rPr>
        <w:t>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с</w:t>
      </w:r>
      <w:r w:rsidRPr="005D04A1">
        <w:rPr>
          <w:sz w:val="28"/>
          <w:szCs w:val="28"/>
        </w:rPr>
        <w:t>/</w:t>
      </w:r>
      <w:r w:rsidRPr="005D04A1">
        <w:rPr>
          <w:sz w:val="28"/>
          <w:szCs w:val="28"/>
        </w:rPr>
        <w:sym w:font="Symbol" w:char="F072"/>
      </w:r>
      <w:proofErr w:type="gramStart"/>
      <w:r w:rsidRPr="005D04A1">
        <w:rPr>
          <w:sz w:val="28"/>
          <w:szCs w:val="28"/>
          <w:vertAlign w:val="subscript"/>
        </w:rPr>
        <w:t>в</w:t>
      </w:r>
      <w:r w:rsidRPr="005D04A1">
        <w:rPr>
          <w:sz w:val="28"/>
          <w:szCs w:val="28"/>
        </w:rPr>
        <w:t xml:space="preserve">)   </w:t>
      </w:r>
      <w:proofErr w:type="gramEnd"/>
      <w:r w:rsidRPr="005D04A1">
        <w:rPr>
          <w:sz w:val="28"/>
          <w:szCs w:val="28"/>
        </w:rPr>
        <w:t xml:space="preserve">   (7.50)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proofErr w:type="spellStart"/>
      <w:r w:rsidRPr="005D04A1">
        <w:rPr>
          <w:sz w:val="28"/>
          <w:szCs w:val="28"/>
        </w:rPr>
        <w:t>мұнда</w:t>
      </w:r>
      <w:proofErr w:type="spellEnd"/>
      <w:r w:rsidRPr="005D04A1">
        <w:rPr>
          <w:sz w:val="28"/>
          <w:szCs w:val="28"/>
        </w:rPr>
        <w:t xml:space="preserve"> К</w:t>
      </w:r>
      <w:r w:rsidRPr="005D04A1">
        <w:rPr>
          <w:sz w:val="28"/>
          <w:szCs w:val="28"/>
          <w:vertAlign w:val="subscript"/>
        </w:rPr>
        <w:t>ӨП</w:t>
      </w:r>
      <w:r w:rsidRPr="005D04A1">
        <w:rPr>
          <w:sz w:val="28"/>
          <w:szCs w:val="28"/>
        </w:rPr>
        <w:t>=К</w:t>
      </w:r>
      <w:r w:rsidRPr="005D04A1">
        <w:rPr>
          <w:sz w:val="28"/>
          <w:szCs w:val="28"/>
          <w:vertAlign w:val="subscript"/>
        </w:rPr>
        <w:t>ДА</w:t>
      </w:r>
      <w:r w:rsidRPr="005D04A1">
        <w:rPr>
          <w:sz w:val="28"/>
          <w:szCs w:val="28"/>
        </w:rPr>
        <w:t>-К</w:t>
      </w:r>
      <w:r w:rsidRPr="005D04A1">
        <w:rPr>
          <w:sz w:val="28"/>
          <w:szCs w:val="28"/>
          <w:vertAlign w:val="subscript"/>
        </w:rPr>
        <w:t xml:space="preserve">Д </w:t>
      </w:r>
      <w:r w:rsidRPr="005D04A1">
        <w:rPr>
          <w:sz w:val="28"/>
          <w:szCs w:val="28"/>
        </w:rPr>
        <w:t xml:space="preserve">- </w:t>
      </w:r>
      <w:proofErr w:type="spellStart"/>
      <w:r w:rsidRPr="005D04A1">
        <w:rPr>
          <w:sz w:val="28"/>
          <w:szCs w:val="28"/>
        </w:rPr>
        <w:t>диффузиялық-адсорбциялық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потенциалдардың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жалпы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коэффициентi</w:t>
      </w:r>
      <w:proofErr w:type="spellEnd"/>
      <w:r w:rsidRPr="005D04A1">
        <w:rPr>
          <w:sz w:val="28"/>
          <w:szCs w:val="28"/>
        </w:rPr>
        <w:t xml:space="preserve">, 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Ф</w:t>
      </w:r>
      <w:r w:rsidRPr="005D04A1">
        <w:rPr>
          <w:sz w:val="28"/>
          <w:szCs w:val="28"/>
        </w:rPr>
        <w:t xml:space="preserve">- </w:t>
      </w:r>
      <w:proofErr w:type="spellStart"/>
      <w:r w:rsidRPr="005D04A1">
        <w:rPr>
          <w:sz w:val="28"/>
          <w:szCs w:val="28"/>
        </w:rPr>
        <w:t>сазды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ерiтiндi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фильтартының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меншiктi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кедергiсi</w:t>
      </w:r>
      <w:proofErr w:type="spellEnd"/>
      <w:r w:rsidRPr="005D04A1">
        <w:rPr>
          <w:sz w:val="28"/>
          <w:szCs w:val="28"/>
        </w:rPr>
        <w:t>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noProof/>
          <w:sz w:val="28"/>
          <w:szCs w:val="28"/>
        </w:rPr>
        <w:drawing>
          <wp:inline distT="0" distB="0" distL="0" distR="0" wp14:anchorId="1B471904" wp14:editId="11977AA9">
            <wp:extent cx="2522220" cy="1928364"/>
            <wp:effectExtent l="0" t="0" r="0" b="0"/>
            <wp:docPr id="612" name="Рисунок 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17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8374" cy="194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>7.17-сурет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r w:rsidRPr="005D04A1">
        <w:rPr>
          <w:sz w:val="28"/>
          <w:szCs w:val="28"/>
          <w:lang w:val="uk-UA"/>
        </w:rPr>
        <w:t>Қ</w:t>
      </w:r>
      <w:proofErr w:type="spellStart"/>
      <w:r w:rsidRPr="005D04A1">
        <w:rPr>
          <w:sz w:val="28"/>
          <w:szCs w:val="28"/>
        </w:rPr>
        <w:t>ұмды</w:t>
      </w:r>
      <w:proofErr w:type="spellEnd"/>
      <w:r w:rsidRPr="005D04A1">
        <w:rPr>
          <w:sz w:val="28"/>
          <w:szCs w:val="28"/>
        </w:rPr>
        <w:t xml:space="preserve"> (</w:t>
      </w:r>
      <w:r w:rsidRPr="005D04A1">
        <w:rPr>
          <w:sz w:val="28"/>
          <w:szCs w:val="28"/>
          <w:lang w:val="en-US"/>
        </w:rPr>
        <w:t>I</w:t>
      </w:r>
      <w:r w:rsidRPr="005D04A1">
        <w:rPr>
          <w:sz w:val="28"/>
          <w:szCs w:val="28"/>
        </w:rPr>
        <w:t xml:space="preserve">) </w:t>
      </w:r>
      <w:proofErr w:type="spellStart"/>
      <w:r w:rsidRPr="005D04A1">
        <w:rPr>
          <w:sz w:val="28"/>
          <w:szCs w:val="28"/>
        </w:rPr>
        <w:t>және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сазды</w:t>
      </w:r>
      <w:proofErr w:type="spellEnd"/>
      <w:r w:rsidRPr="005D04A1">
        <w:rPr>
          <w:sz w:val="28"/>
          <w:szCs w:val="28"/>
        </w:rPr>
        <w:t xml:space="preserve"> (</w:t>
      </w:r>
      <w:r w:rsidRPr="005D04A1">
        <w:rPr>
          <w:sz w:val="28"/>
          <w:szCs w:val="28"/>
          <w:lang w:val="en-US"/>
        </w:rPr>
        <w:t>II</w:t>
      </w:r>
      <w:r w:rsidRPr="005D04A1">
        <w:rPr>
          <w:sz w:val="28"/>
          <w:szCs w:val="28"/>
        </w:rPr>
        <w:t xml:space="preserve">) </w:t>
      </w:r>
      <w:proofErr w:type="spellStart"/>
      <w:r w:rsidRPr="005D04A1">
        <w:rPr>
          <w:sz w:val="28"/>
          <w:szCs w:val="28"/>
        </w:rPr>
        <w:t>қабаттардың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шекарасында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диффузиялық-адсорбциялық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потенциалдардың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пайда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болуы</w:t>
      </w:r>
      <w:proofErr w:type="spellEnd"/>
      <w:r w:rsidRPr="005D04A1">
        <w:rPr>
          <w:sz w:val="28"/>
          <w:szCs w:val="28"/>
        </w:rPr>
        <w:t xml:space="preserve"> (б) </w:t>
      </w:r>
      <w:proofErr w:type="spellStart"/>
      <w:r w:rsidRPr="005D04A1">
        <w:rPr>
          <w:sz w:val="28"/>
          <w:szCs w:val="28"/>
        </w:rPr>
        <w:t>және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оған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эквиваленттi</w:t>
      </w:r>
      <w:proofErr w:type="spellEnd"/>
      <w:r w:rsidRPr="005D04A1">
        <w:rPr>
          <w:sz w:val="28"/>
          <w:szCs w:val="28"/>
        </w:rPr>
        <w:t xml:space="preserve">  </w:t>
      </w:r>
      <w:proofErr w:type="spellStart"/>
      <w:r w:rsidRPr="005D04A1">
        <w:rPr>
          <w:sz w:val="28"/>
          <w:szCs w:val="28"/>
        </w:rPr>
        <w:t>электр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схемасы</w:t>
      </w:r>
      <w:proofErr w:type="spellEnd"/>
      <w:r w:rsidRPr="005D04A1">
        <w:rPr>
          <w:sz w:val="28"/>
          <w:szCs w:val="28"/>
        </w:rPr>
        <w:t xml:space="preserve"> (а).</w:t>
      </w:r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</w:rPr>
        <w:t>1-тұздың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ығысу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бағыты</w:t>
      </w:r>
      <w:proofErr w:type="spellEnd"/>
      <w:r w:rsidRPr="005D04A1">
        <w:rPr>
          <w:sz w:val="28"/>
          <w:szCs w:val="28"/>
        </w:rPr>
        <w:t xml:space="preserve">; 2-токтық </w:t>
      </w:r>
      <w:proofErr w:type="spellStart"/>
      <w:r w:rsidRPr="005D04A1">
        <w:rPr>
          <w:sz w:val="28"/>
          <w:szCs w:val="28"/>
        </w:rPr>
        <w:t>сызықтар</w:t>
      </w:r>
      <w:proofErr w:type="spellEnd"/>
      <w:r w:rsidRPr="005D04A1">
        <w:rPr>
          <w:sz w:val="28"/>
          <w:szCs w:val="28"/>
        </w:rPr>
        <w:t xml:space="preserve">; 3-өздiгiнен </w:t>
      </w:r>
      <w:proofErr w:type="spellStart"/>
      <w:r w:rsidRPr="005D04A1">
        <w:rPr>
          <w:sz w:val="28"/>
          <w:szCs w:val="28"/>
        </w:rPr>
        <w:t>поляризацияланған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proofErr w:type="gramStart"/>
      <w:r w:rsidRPr="005D04A1">
        <w:rPr>
          <w:sz w:val="28"/>
          <w:szCs w:val="28"/>
        </w:rPr>
        <w:t>статикалық</w:t>
      </w:r>
      <w:proofErr w:type="spellEnd"/>
      <w:r w:rsidRPr="005D04A1">
        <w:rPr>
          <w:sz w:val="28"/>
          <w:szCs w:val="28"/>
        </w:rPr>
        <w:t xml:space="preserve"> 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потенциалдар</w:t>
      </w:r>
      <w:proofErr w:type="spellEnd"/>
      <w:proofErr w:type="gram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графигi</w:t>
      </w:r>
      <w:proofErr w:type="spellEnd"/>
      <w:r w:rsidRPr="005D04A1">
        <w:rPr>
          <w:sz w:val="28"/>
          <w:szCs w:val="28"/>
        </w:rPr>
        <w:t xml:space="preserve">; 4-өздiгiнен </w:t>
      </w:r>
      <w:proofErr w:type="spellStart"/>
      <w:r w:rsidRPr="005D04A1">
        <w:rPr>
          <w:sz w:val="28"/>
          <w:szCs w:val="28"/>
        </w:rPr>
        <w:t>поляризацияланған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потенциалдар</w:t>
      </w:r>
      <w:proofErr w:type="spellEnd"/>
      <w:r w:rsidRPr="005D04A1">
        <w:rPr>
          <w:sz w:val="28"/>
          <w:szCs w:val="28"/>
        </w:rPr>
        <w:t xml:space="preserve"> (</w:t>
      </w:r>
      <w:proofErr w:type="spellStart"/>
      <w:r w:rsidRPr="005D04A1">
        <w:rPr>
          <w:sz w:val="28"/>
          <w:szCs w:val="28"/>
        </w:rPr>
        <w:t>нақты</w:t>
      </w:r>
      <w:proofErr w:type="spellEnd"/>
      <w:r w:rsidRPr="005D04A1">
        <w:rPr>
          <w:sz w:val="28"/>
          <w:szCs w:val="28"/>
        </w:rPr>
        <w:t xml:space="preserve">) </w:t>
      </w:r>
      <w:proofErr w:type="spellStart"/>
      <w:r w:rsidRPr="005D04A1">
        <w:rPr>
          <w:sz w:val="28"/>
          <w:szCs w:val="28"/>
        </w:rPr>
        <w:t>графигi</w:t>
      </w:r>
      <w:proofErr w:type="spellEnd"/>
      <w:r w:rsidRPr="005D04A1">
        <w:rPr>
          <w:sz w:val="28"/>
          <w:szCs w:val="28"/>
        </w:rPr>
        <w:t xml:space="preserve"> (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в</w:t>
      </w:r>
      <w:r w:rsidRPr="005D04A1">
        <w:rPr>
          <w:sz w:val="28"/>
          <w:szCs w:val="28"/>
        </w:rPr>
        <w:t>&lt;</w:t>
      </w:r>
      <w:r w:rsidRPr="005D04A1">
        <w:rPr>
          <w:sz w:val="28"/>
          <w:szCs w:val="28"/>
        </w:rPr>
        <w:sym w:font="Symbol" w:char="F072"/>
      </w:r>
      <w:r w:rsidRPr="005D04A1">
        <w:rPr>
          <w:sz w:val="28"/>
          <w:szCs w:val="28"/>
          <w:vertAlign w:val="subscript"/>
        </w:rPr>
        <w:t>с</w:t>
      </w:r>
      <w:r w:rsidRPr="005D04A1">
        <w:rPr>
          <w:sz w:val="28"/>
          <w:szCs w:val="28"/>
        </w:rPr>
        <w:t xml:space="preserve">)  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r w:rsidRPr="005D04A1">
        <w:rPr>
          <w:sz w:val="28"/>
          <w:szCs w:val="28"/>
        </w:rPr>
        <w:t>Е</w:t>
      </w:r>
      <w:r w:rsidRPr="005D04A1">
        <w:rPr>
          <w:sz w:val="28"/>
          <w:szCs w:val="28"/>
          <w:vertAlign w:val="subscript"/>
        </w:rPr>
        <w:t>ДА</w:t>
      </w:r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алдындағы</w:t>
      </w:r>
      <w:proofErr w:type="spellEnd"/>
      <w:r w:rsidRPr="005D04A1">
        <w:rPr>
          <w:sz w:val="28"/>
          <w:szCs w:val="28"/>
        </w:rPr>
        <w:t xml:space="preserve"> минус </w:t>
      </w:r>
      <w:proofErr w:type="spellStart"/>
      <w:r w:rsidRPr="005D04A1">
        <w:rPr>
          <w:sz w:val="28"/>
          <w:szCs w:val="28"/>
        </w:rPr>
        <w:t>таңбасы</w:t>
      </w:r>
      <w:proofErr w:type="spellEnd"/>
      <w:r w:rsidRPr="005D04A1">
        <w:rPr>
          <w:sz w:val="28"/>
          <w:szCs w:val="28"/>
        </w:rPr>
        <w:t xml:space="preserve"> 7.</w:t>
      </w:r>
      <w:r w:rsidRPr="005D04A1">
        <w:rPr>
          <w:sz w:val="28"/>
          <w:szCs w:val="28"/>
          <w:lang w:val="uk-UA"/>
        </w:rPr>
        <w:t>17</w:t>
      </w:r>
      <w:r w:rsidRPr="005D04A1">
        <w:rPr>
          <w:sz w:val="28"/>
          <w:szCs w:val="28"/>
        </w:rPr>
        <w:t>-</w:t>
      </w:r>
      <w:proofErr w:type="spellStart"/>
      <w:r w:rsidRPr="005D04A1">
        <w:rPr>
          <w:sz w:val="28"/>
          <w:szCs w:val="28"/>
        </w:rPr>
        <w:t>суретте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көрсетiлген</w:t>
      </w:r>
      <w:proofErr w:type="spellEnd"/>
      <w:r w:rsidRPr="005D04A1">
        <w:rPr>
          <w:sz w:val="28"/>
          <w:szCs w:val="28"/>
        </w:rPr>
        <w:t xml:space="preserve"> то</w:t>
      </w:r>
      <w:r w:rsidRPr="005D04A1">
        <w:rPr>
          <w:sz w:val="28"/>
          <w:szCs w:val="28"/>
          <w:lang w:val="uk-UA"/>
        </w:rPr>
        <w:t>к</w:t>
      </w:r>
      <w:proofErr w:type="spellStart"/>
      <w:r w:rsidRPr="005D04A1">
        <w:rPr>
          <w:sz w:val="28"/>
          <w:szCs w:val="28"/>
        </w:rPr>
        <w:t>тық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сызықтарда</w:t>
      </w:r>
      <w:proofErr w:type="spellEnd"/>
      <w:r w:rsidRPr="005D04A1">
        <w:rPr>
          <w:sz w:val="28"/>
          <w:szCs w:val="28"/>
        </w:rPr>
        <w:t xml:space="preserve"> Е</w:t>
      </w:r>
      <w:r w:rsidRPr="005D04A1">
        <w:rPr>
          <w:sz w:val="28"/>
          <w:szCs w:val="28"/>
          <w:vertAlign w:val="subscript"/>
        </w:rPr>
        <w:t>ДА</w:t>
      </w:r>
      <w:r w:rsidRPr="005D04A1">
        <w:rPr>
          <w:sz w:val="28"/>
          <w:szCs w:val="28"/>
        </w:rPr>
        <w:t xml:space="preserve"> потенциал </w:t>
      </w:r>
      <w:proofErr w:type="spellStart"/>
      <w:r w:rsidRPr="005D04A1">
        <w:rPr>
          <w:sz w:val="28"/>
          <w:szCs w:val="28"/>
        </w:rPr>
        <w:t>бағыты</w:t>
      </w:r>
      <w:proofErr w:type="spellEnd"/>
      <w:r w:rsidRPr="005D04A1">
        <w:rPr>
          <w:sz w:val="28"/>
          <w:szCs w:val="28"/>
        </w:rPr>
        <w:t xml:space="preserve"> Е</w:t>
      </w:r>
      <w:r w:rsidRPr="005D04A1">
        <w:rPr>
          <w:sz w:val="28"/>
          <w:szCs w:val="28"/>
          <w:vertAlign w:val="subscript"/>
        </w:rPr>
        <w:t>Д</w:t>
      </w:r>
      <w:r w:rsidRPr="005D04A1">
        <w:rPr>
          <w:sz w:val="28"/>
          <w:szCs w:val="28"/>
        </w:rPr>
        <w:t>-</w:t>
      </w:r>
      <w:proofErr w:type="spellStart"/>
      <w:r w:rsidRPr="005D04A1">
        <w:rPr>
          <w:sz w:val="28"/>
          <w:szCs w:val="28"/>
        </w:rPr>
        <w:t>ға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қарағанда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керiсiнше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болуына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байланысты</w:t>
      </w:r>
      <w:proofErr w:type="spellEnd"/>
      <w:r w:rsidRPr="005D04A1">
        <w:rPr>
          <w:sz w:val="28"/>
          <w:szCs w:val="28"/>
        </w:rPr>
        <w:t>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r w:rsidRPr="005D04A1">
        <w:rPr>
          <w:sz w:val="28"/>
          <w:szCs w:val="28"/>
        </w:rPr>
        <w:t xml:space="preserve">(7.50) </w:t>
      </w:r>
      <w:proofErr w:type="spellStart"/>
      <w:r w:rsidRPr="005D04A1">
        <w:rPr>
          <w:sz w:val="28"/>
          <w:szCs w:val="28"/>
        </w:rPr>
        <w:t>формуласы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бойынша</w:t>
      </w:r>
      <w:proofErr w:type="spellEnd"/>
      <w:r w:rsidRPr="005D04A1">
        <w:rPr>
          <w:sz w:val="28"/>
          <w:szCs w:val="28"/>
        </w:rPr>
        <w:t xml:space="preserve"> К</w:t>
      </w:r>
      <w:r w:rsidRPr="005D04A1">
        <w:rPr>
          <w:sz w:val="28"/>
          <w:szCs w:val="28"/>
          <w:vertAlign w:val="subscript"/>
        </w:rPr>
        <w:t>ӨП</w:t>
      </w:r>
      <w:r w:rsidRPr="005D04A1">
        <w:rPr>
          <w:sz w:val="28"/>
          <w:szCs w:val="28"/>
        </w:rPr>
        <w:t>-</w:t>
      </w:r>
      <w:proofErr w:type="spellStart"/>
      <w:r w:rsidRPr="005D04A1">
        <w:rPr>
          <w:sz w:val="28"/>
          <w:szCs w:val="28"/>
        </w:rPr>
        <w:t>нiң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ең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үлкен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мәнi</w:t>
      </w:r>
      <w:proofErr w:type="spellEnd"/>
      <w:r w:rsidRPr="005D04A1">
        <w:rPr>
          <w:sz w:val="28"/>
          <w:szCs w:val="28"/>
        </w:rPr>
        <w:t xml:space="preserve"> (К</w:t>
      </w:r>
      <w:r w:rsidRPr="005D04A1">
        <w:rPr>
          <w:sz w:val="28"/>
          <w:szCs w:val="28"/>
          <w:vertAlign w:val="subscript"/>
        </w:rPr>
        <w:t>ӨП</w:t>
      </w:r>
      <w:r w:rsidRPr="005D04A1">
        <w:rPr>
          <w:sz w:val="28"/>
          <w:szCs w:val="28"/>
        </w:rPr>
        <w:t>18</w:t>
      </w:r>
      <w:r w:rsidRPr="005D04A1">
        <w:rPr>
          <w:sz w:val="28"/>
          <w:szCs w:val="28"/>
          <w:vertAlign w:val="superscript"/>
        </w:rPr>
        <w:t>0</w:t>
      </w:r>
      <w:r w:rsidRPr="005D04A1">
        <w:rPr>
          <w:sz w:val="28"/>
          <w:szCs w:val="28"/>
        </w:rPr>
        <w:t xml:space="preserve">С=-69,6) </w:t>
      </w:r>
      <w:proofErr w:type="spellStart"/>
      <w:r w:rsidRPr="005D04A1">
        <w:rPr>
          <w:sz w:val="28"/>
          <w:szCs w:val="28"/>
        </w:rPr>
        <w:t>сазсыз</w:t>
      </w:r>
      <w:proofErr w:type="spellEnd"/>
      <w:r w:rsidRPr="005D04A1">
        <w:rPr>
          <w:sz w:val="28"/>
          <w:szCs w:val="28"/>
        </w:rPr>
        <w:t xml:space="preserve"> таза </w:t>
      </w:r>
      <w:proofErr w:type="spellStart"/>
      <w:r w:rsidRPr="005D04A1">
        <w:rPr>
          <w:sz w:val="28"/>
          <w:szCs w:val="28"/>
        </w:rPr>
        <w:t>температурасы</w:t>
      </w:r>
      <w:proofErr w:type="spellEnd"/>
      <w:r w:rsidRPr="005D04A1">
        <w:rPr>
          <w:sz w:val="28"/>
          <w:szCs w:val="28"/>
        </w:rPr>
        <w:t xml:space="preserve"> Т=18</w:t>
      </w:r>
      <w:r w:rsidRPr="005D04A1">
        <w:rPr>
          <w:sz w:val="28"/>
          <w:szCs w:val="28"/>
          <w:vertAlign w:val="superscript"/>
        </w:rPr>
        <w:t>0</w:t>
      </w:r>
      <w:r w:rsidRPr="005D04A1">
        <w:rPr>
          <w:sz w:val="28"/>
          <w:szCs w:val="28"/>
        </w:rPr>
        <w:t xml:space="preserve">С-қа </w:t>
      </w:r>
      <w:proofErr w:type="spellStart"/>
      <w:r w:rsidRPr="005D04A1">
        <w:rPr>
          <w:sz w:val="28"/>
          <w:szCs w:val="28"/>
        </w:rPr>
        <w:t>тең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қабатқа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сәйкес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болады</w:t>
      </w:r>
      <w:proofErr w:type="spellEnd"/>
      <w:r w:rsidRPr="005D04A1">
        <w:rPr>
          <w:sz w:val="28"/>
          <w:szCs w:val="28"/>
        </w:rPr>
        <w:t xml:space="preserve">. Ал, </w:t>
      </w:r>
      <w:proofErr w:type="spellStart"/>
      <w:r w:rsidRPr="005D04A1">
        <w:rPr>
          <w:sz w:val="28"/>
          <w:szCs w:val="28"/>
        </w:rPr>
        <w:t>әр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түрлi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температурадағы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мәндерi</w:t>
      </w:r>
      <w:proofErr w:type="spellEnd"/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proofErr w:type="gramStart"/>
      <w:r w:rsidRPr="005D04A1">
        <w:rPr>
          <w:sz w:val="28"/>
          <w:szCs w:val="28"/>
        </w:rPr>
        <w:t>К</w:t>
      </w:r>
      <w:r w:rsidRPr="005D04A1">
        <w:rPr>
          <w:sz w:val="28"/>
          <w:szCs w:val="28"/>
          <w:vertAlign w:val="subscript"/>
        </w:rPr>
        <w:t xml:space="preserve">ӨП </w:t>
      </w:r>
      <w:r w:rsidRPr="005D04A1">
        <w:rPr>
          <w:sz w:val="28"/>
          <w:szCs w:val="28"/>
        </w:rPr>
        <w:sym w:font="Symbol" w:char="F0BB"/>
      </w:r>
      <w:r w:rsidRPr="005D04A1">
        <w:rPr>
          <w:sz w:val="28"/>
          <w:szCs w:val="28"/>
        </w:rPr>
        <w:t xml:space="preserve"> -</w:t>
      </w:r>
      <w:proofErr w:type="gramEnd"/>
      <w:r w:rsidRPr="005D04A1">
        <w:rPr>
          <w:sz w:val="28"/>
          <w:szCs w:val="28"/>
        </w:rPr>
        <w:t>69,6 (Т+273)/291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r w:rsidRPr="005D04A1">
        <w:rPr>
          <w:sz w:val="28"/>
          <w:szCs w:val="28"/>
        </w:rPr>
        <w:t xml:space="preserve">(7.50) формула </w:t>
      </w:r>
      <w:proofErr w:type="spellStart"/>
      <w:r w:rsidRPr="005D04A1">
        <w:rPr>
          <w:sz w:val="28"/>
          <w:szCs w:val="28"/>
        </w:rPr>
        <w:t>бойынша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сазсыз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қабат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үшiн</w:t>
      </w:r>
      <w:proofErr w:type="spellEnd"/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>Е</w:t>
      </w:r>
      <w:r w:rsidRPr="005D04A1">
        <w:rPr>
          <w:sz w:val="28"/>
          <w:szCs w:val="28"/>
          <w:vertAlign w:val="subscript"/>
        </w:rPr>
        <w:t xml:space="preserve">ӨП </w:t>
      </w:r>
      <w:proofErr w:type="gramStart"/>
      <w:r w:rsidRPr="005D04A1">
        <w:rPr>
          <w:sz w:val="28"/>
          <w:szCs w:val="28"/>
          <w:vertAlign w:val="subscript"/>
        </w:rPr>
        <w:t xml:space="preserve">Т </w:t>
      </w:r>
      <w:r w:rsidRPr="005D04A1">
        <w:rPr>
          <w:sz w:val="28"/>
          <w:szCs w:val="28"/>
        </w:rPr>
        <w:sym w:font="Symbol" w:char="F0BB"/>
      </w:r>
      <w:r w:rsidRPr="005D04A1">
        <w:rPr>
          <w:sz w:val="28"/>
          <w:szCs w:val="28"/>
        </w:rPr>
        <w:t xml:space="preserve"> -</w:t>
      </w:r>
      <w:proofErr w:type="gramEnd"/>
      <w:r w:rsidRPr="005D04A1">
        <w:rPr>
          <w:sz w:val="28"/>
          <w:szCs w:val="28"/>
        </w:rPr>
        <w:t xml:space="preserve">69,6 </w:t>
      </w:r>
      <w:r w:rsidRPr="005D04A1">
        <w:rPr>
          <w:position w:val="-24"/>
          <w:sz w:val="28"/>
          <w:szCs w:val="28"/>
        </w:rPr>
        <w:object w:dxaOrig="840" w:dyaOrig="620">
          <v:shape id="_x0000_i1035" type="#_x0000_t75" style="width:42pt;height:32.25pt" o:ole="" fillcolor="window">
            <v:imagedata r:id="rId28" o:title=""/>
          </v:shape>
          <o:OLEObject Type="Embed" ProgID="Equation.3" ShapeID="_x0000_i1035" DrawAspect="Content" ObjectID="_1660639791" r:id="rId29"/>
        </w:object>
      </w:r>
      <w:proofErr w:type="spellStart"/>
      <w:r w:rsidRPr="005D04A1">
        <w:rPr>
          <w:sz w:val="28"/>
          <w:szCs w:val="28"/>
        </w:rPr>
        <w:t>Lg</w:t>
      </w:r>
      <w:proofErr w:type="spellEnd"/>
      <w:r w:rsidRPr="005D04A1">
        <w:rPr>
          <w:position w:val="-30"/>
          <w:sz w:val="28"/>
          <w:szCs w:val="28"/>
          <w:lang w:val="en-US"/>
        </w:rPr>
        <w:object w:dxaOrig="400" w:dyaOrig="680">
          <v:shape id="_x0000_i1036" type="#_x0000_t75" style="width:20.25pt;height:35.25pt" o:ole="" fillcolor="window">
            <v:imagedata r:id="rId30" o:title=""/>
          </v:shape>
          <o:OLEObject Type="Embed" ProgID="Equation.3" ShapeID="_x0000_i1036" DrawAspect="Content" ObjectID="_1660639792" r:id="rId31"/>
        </w:objec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proofErr w:type="spellStart"/>
      <w:r w:rsidRPr="005D04A1">
        <w:rPr>
          <w:b/>
          <w:i/>
          <w:iCs/>
          <w:sz w:val="28"/>
          <w:szCs w:val="28"/>
        </w:rPr>
        <w:t>Ұңғымада</w:t>
      </w:r>
      <w:proofErr w:type="spellEnd"/>
      <w:r w:rsidRPr="005D04A1">
        <w:rPr>
          <w:b/>
          <w:i/>
          <w:iCs/>
          <w:sz w:val="28"/>
          <w:szCs w:val="28"/>
        </w:rPr>
        <w:t xml:space="preserve"> ӨП </w:t>
      </w:r>
      <w:proofErr w:type="spellStart"/>
      <w:r w:rsidRPr="005D04A1">
        <w:rPr>
          <w:b/>
          <w:i/>
          <w:iCs/>
          <w:sz w:val="28"/>
          <w:szCs w:val="28"/>
        </w:rPr>
        <w:t>потенциалын</w:t>
      </w:r>
      <w:proofErr w:type="spellEnd"/>
      <w:r w:rsidRPr="005D04A1">
        <w:rPr>
          <w:b/>
          <w:i/>
          <w:iCs/>
          <w:sz w:val="28"/>
          <w:szCs w:val="28"/>
        </w:rPr>
        <w:t xml:space="preserve"> </w:t>
      </w:r>
      <w:proofErr w:type="spellStart"/>
      <w:r w:rsidRPr="005D04A1">
        <w:rPr>
          <w:b/>
          <w:i/>
          <w:iCs/>
          <w:sz w:val="28"/>
          <w:szCs w:val="28"/>
        </w:rPr>
        <w:t>өлшеу</w:t>
      </w:r>
      <w:proofErr w:type="spellEnd"/>
      <w:r w:rsidRPr="005D04A1">
        <w:rPr>
          <w:b/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сумен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немесе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сұйық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ерiтiндiмен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толтырылған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ұңғыма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боймен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жылжып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отыратын</w:t>
      </w:r>
      <w:proofErr w:type="spellEnd"/>
      <w:r w:rsidRPr="005D04A1">
        <w:rPr>
          <w:sz w:val="28"/>
          <w:szCs w:val="28"/>
        </w:rPr>
        <w:t xml:space="preserve"> М электроды мен </w:t>
      </w:r>
      <w:proofErr w:type="spellStart"/>
      <w:r w:rsidRPr="005D04A1">
        <w:rPr>
          <w:sz w:val="28"/>
          <w:szCs w:val="28"/>
        </w:rPr>
        <w:t>ұңғыма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ернеуiнде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орналасқан</w:t>
      </w:r>
      <w:proofErr w:type="spellEnd"/>
      <w:r w:rsidRPr="005D04A1">
        <w:rPr>
          <w:sz w:val="28"/>
          <w:szCs w:val="28"/>
        </w:rPr>
        <w:t xml:space="preserve"> N электроды </w:t>
      </w:r>
      <w:proofErr w:type="spellStart"/>
      <w:r w:rsidRPr="005D04A1">
        <w:rPr>
          <w:sz w:val="28"/>
          <w:szCs w:val="28"/>
        </w:rPr>
        <w:t>аралығындағы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потенциалдар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айырымы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өлшенедi</w:t>
      </w:r>
      <w:proofErr w:type="spellEnd"/>
      <w:r w:rsidRPr="005D04A1">
        <w:rPr>
          <w:sz w:val="28"/>
          <w:szCs w:val="28"/>
        </w:rPr>
        <w:t xml:space="preserve"> (7.</w:t>
      </w:r>
      <w:r w:rsidRPr="005D04A1">
        <w:rPr>
          <w:sz w:val="28"/>
          <w:szCs w:val="28"/>
          <w:lang w:val="uk-UA"/>
        </w:rPr>
        <w:t>18</w:t>
      </w:r>
      <w:r w:rsidRPr="005D04A1">
        <w:rPr>
          <w:sz w:val="28"/>
          <w:szCs w:val="28"/>
        </w:rPr>
        <w:t>-</w:t>
      </w:r>
      <w:proofErr w:type="spellStart"/>
      <w:r w:rsidRPr="005D04A1">
        <w:rPr>
          <w:sz w:val="28"/>
          <w:szCs w:val="28"/>
        </w:rPr>
        <w:t>сурет</w:t>
      </w:r>
      <w:proofErr w:type="spellEnd"/>
      <w:r w:rsidRPr="005D04A1">
        <w:rPr>
          <w:sz w:val="28"/>
          <w:szCs w:val="28"/>
        </w:rPr>
        <w:t>).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>U</w:t>
      </w:r>
      <w:r w:rsidRPr="005D04A1">
        <w:rPr>
          <w:sz w:val="28"/>
          <w:szCs w:val="28"/>
          <w:vertAlign w:val="subscript"/>
        </w:rPr>
        <w:t>ӨП MN</w:t>
      </w:r>
      <w:r w:rsidRPr="005D04A1">
        <w:rPr>
          <w:sz w:val="28"/>
          <w:szCs w:val="28"/>
        </w:rPr>
        <w:t>=U</w:t>
      </w:r>
      <w:r w:rsidRPr="005D04A1">
        <w:rPr>
          <w:sz w:val="28"/>
          <w:szCs w:val="28"/>
          <w:vertAlign w:val="subscript"/>
        </w:rPr>
        <w:t>ӨП M</w:t>
      </w:r>
      <w:r w:rsidRPr="005D04A1">
        <w:rPr>
          <w:sz w:val="28"/>
          <w:szCs w:val="28"/>
        </w:rPr>
        <w:t xml:space="preserve"> – U</w:t>
      </w:r>
      <w:r w:rsidRPr="005D04A1">
        <w:rPr>
          <w:sz w:val="28"/>
          <w:szCs w:val="28"/>
          <w:vertAlign w:val="subscript"/>
        </w:rPr>
        <w:t>ӨП N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</w:rPr>
      </w:pPr>
      <w:r w:rsidRPr="005D04A1">
        <w:rPr>
          <w:sz w:val="28"/>
          <w:szCs w:val="28"/>
        </w:rPr>
        <w:t xml:space="preserve">  </w:t>
      </w:r>
      <w:r w:rsidRPr="005D04A1">
        <w:rPr>
          <w:sz w:val="28"/>
          <w:szCs w:val="28"/>
          <w:lang w:val="uk-UA"/>
        </w:rPr>
        <w:t>Ө</w:t>
      </w:r>
      <w:proofErr w:type="spellStart"/>
      <w:r w:rsidRPr="005D04A1">
        <w:rPr>
          <w:sz w:val="28"/>
          <w:szCs w:val="28"/>
        </w:rPr>
        <w:t>лшеу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барысында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тiркелген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қисық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сызық</w:t>
      </w:r>
      <w:proofErr w:type="spellEnd"/>
      <w:r w:rsidRPr="005D04A1">
        <w:rPr>
          <w:sz w:val="28"/>
          <w:szCs w:val="28"/>
        </w:rPr>
        <w:t xml:space="preserve"> М </w:t>
      </w:r>
      <w:proofErr w:type="spellStart"/>
      <w:r w:rsidRPr="005D04A1">
        <w:rPr>
          <w:sz w:val="28"/>
          <w:szCs w:val="28"/>
        </w:rPr>
        <w:t>электродындағы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электр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өрiсiнiң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әр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тереңдiкте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өзгерiсiн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көрсетедi</w:t>
      </w:r>
      <w:proofErr w:type="spellEnd"/>
      <w:r w:rsidRPr="005D04A1">
        <w:rPr>
          <w:sz w:val="28"/>
          <w:szCs w:val="28"/>
        </w:rPr>
        <w:t xml:space="preserve">. </w:t>
      </w:r>
      <w:proofErr w:type="spellStart"/>
      <w:r w:rsidRPr="005D04A1">
        <w:rPr>
          <w:sz w:val="28"/>
          <w:szCs w:val="28"/>
        </w:rPr>
        <w:t>Өйткенi</w:t>
      </w:r>
      <w:proofErr w:type="spellEnd"/>
      <w:r w:rsidRPr="005D04A1">
        <w:rPr>
          <w:sz w:val="28"/>
          <w:szCs w:val="28"/>
        </w:rPr>
        <w:t xml:space="preserve"> N </w:t>
      </w:r>
      <w:proofErr w:type="spellStart"/>
      <w:r w:rsidRPr="005D04A1">
        <w:rPr>
          <w:sz w:val="28"/>
          <w:szCs w:val="28"/>
        </w:rPr>
        <w:t>электродының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</w:rPr>
        <w:t xml:space="preserve">потенциалы </w:t>
      </w:r>
      <w:proofErr w:type="spellStart"/>
      <w:r w:rsidRPr="005D04A1">
        <w:rPr>
          <w:sz w:val="28"/>
          <w:szCs w:val="28"/>
        </w:rPr>
        <w:t>өзгермейдi</w:t>
      </w:r>
      <w:proofErr w:type="spellEnd"/>
      <w:r w:rsidRPr="005D04A1">
        <w:rPr>
          <w:sz w:val="28"/>
          <w:szCs w:val="28"/>
        </w:rPr>
        <w:t xml:space="preserve">, </w:t>
      </w:r>
      <w:proofErr w:type="spellStart"/>
      <w:r w:rsidRPr="005D04A1">
        <w:rPr>
          <w:sz w:val="28"/>
          <w:szCs w:val="28"/>
        </w:rPr>
        <w:t>сондықтан</w:t>
      </w:r>
      <w:proofErr w:type="spellEnd"/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lastRenderedPageBreak/>
        <w:t>U</w:t>
      </w:r>
      <w:r w:rsidRPr="005D04A1">
        <w:rPr>
          <w:sz w:val="28"/>
          <w:szCs w:val="28"/>
          <w:vertAlign w:val="subscript"/>
        </w:rPr>
        <w:t>ӨП MN</w:t>
      </w:r>
      <w:r w:rsidRPr="005D04A1">
        <w:rPr>
          <w:sz w:val="28"/>
          <w:szCs w:val="28"/>
        </w:rPr>
        <w:t>= U</w:t>
      </w:r>
      <w:r w:rsidRPr="005D04A1">
        <w:rPr>
          <w:sz w:val="28"/>
          <w:szCs w:val="28"/>
          <w:vertAlign w:val="subscript"/>
        </w:rPr>
        <w:t>ӨП M</w:t>
      </w:r>
      <w:r w:rsidRPr="005D04A1">
        <w:rPr>
          <w:sz w:val="28"/>
          <w:szCs w:val="28"/>
        </w:rPr>
        <w:t xml:space="preserve"> – U</w:t>
      </w:r>
      <w:r w:rsidRPr="005D04A1">
        <w:rPr>
          <w:sz w:val="28"/>
          <w:szCs w:val="28"/>
          <w:vertAlign w:val="subscript"/>
        </w:rPr>
        <w:t>ӨП N</w:t>
      </w:r>
      <w:r w:rsidRPr="005D04A1">
        <w:rPr>
          <w:sz w:val="28"/>
          <w:szCs w:val="28"/>
        </w:rPr>
        <w:t>= U</w:t>
      </w:r>
      <w:r w:rsidRPr="005D04A1">
        <w:rPr>
          <w:sz w:val="28"/>
          <w:szCs w:val="28"/>
          <w:vertAlign w:val="subscript"/>
        </w:rPr>
        <w:t>ӨП M</w:t>
      </w:r>
      <w:r w:rsidRPr="005D04A1">
        <w:rPr>
          <w:sz w:val="28"/>
          <w:szCs w:val="28"/>
        </w:rPr>
        <w:t xml:space="preserve"> – </w:t>
      </w:r>
      <w:proofErr w:type="spellStart"/>
      <w:r w:rsidRPr="005D04A1">
        <w:rPr>
          <w:sz w:val="28"/>
          <w:szCs w:val="28"/>
        </w:rPr>
        <w:t>тұрақты</w:t>
      </w:r>
      <w:proofErr w:type="spellEnd"/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uk-UA"/>
        </w:rPr>
      </w:pPr>
      <w:r w:rsidRPr="005D04A1">
        <w:rPr>
          <w:sz w:val="28"/>
          <w:szCs w:val="28"/>
          <w:lang w:val="uk-UA"/>
        </w:rPr>
        <w:t xml:space="preserve">ӨП </w:t>
      </w:r>
      <w:proofErr w:type="spellStart"/>
      <w:r w:rsidRPr="005D04A1">
        <w:rPr>
          <w:sz w:val="28"/>
          <w:szCs w:val="28"/>
          <w:lang w:val="uk-UA"/>
        </w:rPr>
        <w:t>қисық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сызығын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жазу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градиент</w:t>
      </w:r>
      <w:proofErr w:type="spellEnd"/>
      <w:r w:rsidRPr="005D04A1">
        <w:rPr>
          <w:sz w:val="28"/>
          <w:szCs w:val="28"/>
          <w:lang w:val="uk-UA"/>
        </w:rPr>
        <w:t xml:space="preserve">-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зондтарымен</w:t>
      </w:r>
      <w:proofErr w:type="spellEnd"/>
      <w:r w:rsidRPr="005D04A1">
        <w:rPr>
          <w:sz w:val="28"/>
          <w:szCs w:val="28"/>
          <w:lang w:val="uk-UA"/>
        </w:rPr>
        <w:t xml:space="preserve"> МК </w:t>
      </w:r>
      <w:proofErr w:type="spellStart"/>
      <w:r w:rsidRPr="005D04A1">
        <w:rPr>
          <w:sz w:val="28"/>
          <w:szCs w:val="28"/>
          <w:lang w:val="uk-UA"/>
        </w:rPr>
        <w:t>қисық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сызығын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жазумен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қатар</w:t>
      </w:r>
      <w:proofErr w:type="spellEnd"/>
      <w:r w:rsidRPr="005D04A1">
        <w:rPr>
          <w:sz w:val="28"/>
          <w:szCs w:val="28"/>
          <w:lang w:val="uk-UA"/>
        </w:rPr>
        <w:t xml:space="preserve"> б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р </w:t>
      </w:r>
      <w:proofErr w:type="spellStart"/>
      <w:r w:rsidRPr="005D04A1">
        <w:rPr>
          <w:sz w:val="28"/>
          <w:szCs w:val="28"/>
          <w:lang w:val="uk-UA"/>
        </w:rPr>
        <w:t>уақытта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жүрг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з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лед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. </w:t>
      </w:r>
      <w:proofErr w:type="spellStart"/>
      <w:r w:rsidRPr="005D04A1">
        <w:rPr>
          <w:sz w:val="28"/>
          <w:szCs w:val="28"/>
          <w:lang w:val="uk-UA"/>
        </w:rPr>
        <w:t>Мұндай</w:t>
      </w:r>
      <w:proofErr w:type="spellEnd"/>
      <w:r w:rsidRPr="005D04A1">
        <w:rPr>
          <w:sz w:val="28"/>
          <w:szCs w:val="28"/>
          <w:lang w:val="uk-UA"/>
        </w:rPr>
        <w:t xml:space="preserve"> б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р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г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п т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ркеуд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i/>
          <w:iCs/>
          <w:sz w:val="28"/>
          <w:szCs w:val="28"/>
          <w:lang w:val="uk-UA"/>
        </w:rPr>
        <w:t>стандартты</w:t>
      </w:r>
      <w:proofErr w:type="spellEnd"/>
      <w:r w:rsidRPr="005D04A1">
        <w:rPr>
          <w:i/>
          <w:iCs/>
          <w:sz w:val="28"/>
          <w:szCs w:val="28"/>
          <w:lang w:val="uk-UA"/>
        </w:rPr>
        <w:t xml:space="preserve"> </w:t>
      </w:r>
      <w:proofErr w:type="spellStart"/>
      <w:r w:rsidRPr="005D04A1">
        <w:rPr>
          <w:i/>
          <w:iCs/>
          <w:sz w:val="28"/>
          <w:szCs w:val="28"/>
          <w:lang w:val="uk-UA"/>
        </w:rPr>
        <w:t>электркаротаж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деп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атайды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noProof/>
          <w:sz w:val="28"/>
          <w:szCs w:val="28"/>
        </w:rPr>
        <w:drawing>
          <wp:inline distT="0" distB="0" distL="0" distR="0" wp14:anchorId="7B494E74" wp14:editId="4653A6A9">
            <wp:extent cx="2400300" cy="2284236"/>
            <wp:effectExtent l="0" t="0" r="0" b="1905"/>
            <wp:docPr id="613" name="Рисунок 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7_18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4729" cy="228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>7.18-сурет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</w:rPr>
      </w:pPr>
      <w:r w:rsidRPr="005D04A1">
        <w:rPr>
          <w:sz w:val="28"/>
          <w:szCs w:val="28"/>
        </w:rPr>
        <w:t xml:space="preserve">ӨП </w:t>
      </w:r>
      <w:proofErr w:type="spellStart"/>
      <w:r w:rsidRPr="005D04A1">
        <w:rPr>
          <w:sz w:val="28"/>
          <w:szCs w:val="28"/>
        </w:rPr>
        <w:t>потенциалын</w:t>
      </w:r>
      <w:proofErr w:type="spellEnd"/>
      <w:r w:rsidRPr="005D04A1">
        <w:rPr>
          <w:sz w:val="28"/>
          <w:szCs w:val="28"/>
        </w:rPr>
        <w:t xml:space="preserve"> </w:t>
      </w:r>
      <w:proofErr w:type="spellStart"/>
      <w:r w:rsidRPr="005D04A1">
        <w:rPr>
          <w:sz w:val="28"/>
          <w:szCs w:val="28"/>
        </w:rPr>
        <w:t>өлшеуд</w:t>
      </w:r>
      <w:r w:rsidRPr="005D04A1">
        <w:rPr>
          <w:sz w:val="28"/>
          <w:szCs w:val="28"/>
          <w:lang w:val="en-US"/>
        </w:rPr>
        <w:t>i</w:t>
      </w:r>
      <w:proofErr w:type="spellEnd"/>
      <w:r w:rsidRPr="005D04A1">
        <w:rPr>
          <w:sz w:val="28"/>
          <w:szCs w:val="28"/>
        </w:rPr>
        <w:t>ң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</w:rPr>
        <w:t>схемасы</w:t>
      </w:r>
      <w:proofErr w:type="spellEnd"/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  <w:lang w:val="uk-UA"/>
        </w:rPr>
      </w:pPr>
      <w:r w:rsidRPr="005D04A1">
        <w:rPr>
          <w:sz w:val="28"/>
          <w:szCs w:val="28"/>
        </w:rPr>
        <w:t>1-саз; 2-құмтас; 3-т</w:t>
      </w:r>
      <w:proofErr w:type="spellStart"/>
      <w:r w:rsidRPr="005D04A1">
        <w:rPr>
          <w:sz w:val="28"/>
          <w:szCs w:val="28"/>
          <w:lang w:val="en-US"/>
        </w:rPr>
        <w:t>i</w:t>
      </w:r>
      <w:r w:rsidRPr="005D04A1">
        <w:rPr>
          <w:sz w:val="28"/>
          <w:szCs w:val="28"/>
        </w:rPr>
        <w:t>ркеу</w:t>
      </w:r>
      <w:proofErr w:type="spellEnd"/>
      <w:r w:rsidRPr="005D04A1">
        <w:rPr>
          <w:sz w:val="28"/>
          <w:szCs w:val="28"/>
        </w:rPr>
        <w:t xml:space="preserve"> аппараты </w:t>
      </w:r>
    </w:p>
    <w:p w:rsidR="005D04A1" w:rsidRPr="005D04A1" w:rsidRDefault="005D04A1" w:rsidP="005D04A1">
      <w:pPr>
        <w:pStyle w:val="a4"/>
        <w:ind w:firstLine="567"/>
        <w:jc w:val="center"/>
        <w:rPr>
          <w:sz w:val="28"/>
          <w:szCs w:val="28"/>
          <w:lang w:val="uk-UA"/>
        </w:rPr>
      </w:pP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uk-UA"/>
        </w:rPr>
      </w:pPr>
      <w:r w:rsidRPr="005D04A1">
        <w:rPr>
          <w:sz w:val="28"/>
          <w:szCs w:val="28"/>
          <w:lang w:val="uk-UA"/>
        </w:rPr>
        <w:t xml:space="preserve">ӨП </w:t>
      </w:r>
      <w:proofErr w:type="spellStart"/>
      <w:r w:rsidRPr="005D04A1">
        <w:rPr>
          <w:sz w:val="28"/>
          <w:szCs w:val="28"/>
          <w:lang w:val="uk-UA"/>
        </w:rPr>
        <w:t>қисық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сызығының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формасы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мен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амплитудасы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әр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түрл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факторларға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тәуелд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: </w:t>
      </w:r>
      <w:proofErr w:type="spellStart"/>
      <w:r w:rsidRPr="005D04A1">
        <w:rPr>
          <w:sz w:val="28"/>
          <w:szCs w:val="28"/>
          <w:lang w:val="uk-UA"/>
        </w:rPr>
        <w:t>қабаттың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қалыңдығы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ұңғыманың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диаметр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қабаттың</w:t>
      </w:r>
      <w:proofErr w:type="spellEnd"/>
      <w:r w:rsidRPr="005D04A1">
        <w:rPr>
          <w:sz w:val="28"/>
          <w:szCs w:val="28"/>
          <w:lang w:val="uk-UA"/>
        </w:rPr>
        <w:t>, к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р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кт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руш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жыныстың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сұйық</w:t>
      </w:r>
      <w:proofErr w:type="spellEnd"/>
      <w:r w:rsidRPr="005D04A1">
        <w:rPr>
          <w:sz w:val="28"/>
          <w:szCs w:val="28"/>
          <w:lang w:val="uk-UA"/>
        </w:rPr>
        <w:t xml:space="preserve"> ер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т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нд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н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ң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қабаттағы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судың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кедерг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лер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фильтраттың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қабатқа</w:t>
      </w:r>
      <w:proofErr w:type="spellEnd"/>
      <w:r w:rsidRPr="005D04A1">
        <w:rPr>
          <w:sz w:val="28"/>
          <w:szCs w:val="28"/>
          <w:lang w:val="uk-UA"/>
        </w:rPr>
        <w:t xml:space="preserve"> с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ңу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т.б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Ұңғыманы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зерттейт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н </w:t>
      </w:r>
      <w:proofErr w:type="spellStart"/>
      <w:r w:rsidRPr="005D04A1">
        <w:rPr>
          <w:sz w:val="28"/>
          <w:szCs w:val="28"/>
          <w:lang w:val="uk-UA"/>
        </w:rPr>
        <w:t>геофизикалық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стер </w:t>
      </w:r>
      <w:proofErr w:type="spellStart"/>
      <w:r w:rsidRPr="005D04A1">
        <w:rPr>
          <w:sz w:val="28"/>
          <w:szCs w:val="28"/>
          <w:lang w:val="uk-UA"/>
        </w:rPr>
        <w:t>арасында</w:t>
      </w:r>
      <w:proofErr w:type="spellEnd"/>
      <w:r w:rsidRPr="005D04A1">
        <w:rPr>
          <w:sz w:val="28"/>
          <w:szCs w:val="28"/>
          <w:lang w:val="uk-UA"/>
        </w:rPr>
        <w:t xml:space="preserve"> ӨП </w:t>
      </w:r>
      <w:proofErr w:type="spellStart"/>
      <w:r w:rsidRPr="005D04A1">
        <w:rPr>
          <w:sz w:val="28"/>
          <w:szCs w:val="28"/>
          <w:lang w:val="uk-UA"/>
        </w:rPr>
        <w:t>кең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таралған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әд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стерд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ң б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р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. </w:t>
      </w:r>
      <w:proofErr w:type="spellStart"/>
      <w:r w:rsidRPr="005D04A1">
        <w:rPr>
          <w:sz w:val="28"/>
          <w:szCs w:val="28"/>
          <w:lang w:val="uk-UA"/>
        </w:rPr>
        <w:t>Бұл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с, </w:t>
      </w:r>
      <w:proofErr w:type="spellStart"/>
      <w:r w:rsidRPr="005D04A1">
        <w:rPr>
          <w:sz w:val="28"/>
          <w:szCs w:val="28"/>
          <w:lang w:val="uk-UA"/>
        </w:rPr>
        <w:t>нег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з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нен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ұңғыма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ашқан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қабаттардың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шекарасын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анықтауда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әс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ресе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қиманың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сазды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сазсыз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қабаттарын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даралауда</w:t>
      </w:r>
      <w:proofErr w:type="spellEnd"/>
      <w:r w:rsidRPr="005D04A1">
        <w:rPr>
          <w:sz w:val="28"/>
          <w:szCs w:val="28"/>
          <w:lang w:val="uk-UA"/>
        </w:rPr>
        <w:t xml:space="preserve"> (</w:t>
      </w:r>
      <w:proofErr w:type="spellStart"/>
      <w:r w:rsidRPr="005D04A1">
        <w:rPr>
          <w:sz w:val="28"/>
          <w:szCs w:val="28"/>
          <w:lang w:val="uk-UA"/>
        </w:rPr>
        <w:t>коллекторды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бөлуге</w:t>
      </w:r>
      <w:proofErr w:type="spellEnd"/>
      <w:r w:rsidRPr="005D04A1">
        <w:rPr>
          <w:sz w:val="28"/>
          <w:szCs w:val="28"/>
          <w:lang w:val="uk-UA"/>
        </w:rPr>
        <w:t xml:space="preserve">) </w:t>
      </w:r>
      <w:proofErr w:type="spellStart"/>
      <w:r w:rsidRPr="005D04A1">
        <w:rPr>
          <w:sz w:val="28"/>
          <w:szCs w:val="28"/>
          <w:lang w:val="uk-UA"/>
        </w:rPr>
        <w:t>кең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нен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пайдаланылады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ind w:firstLine="567"/>
        <w:jc w:val="both"/>
        <w:rPr>
          <w:sz w:val="28"/>
          <w:szCs w:val="28"/>
          <w:lang w:val="uk-UA"/>
        </w:rPr>
      </w:pPr>
      <w:r w:rsidRPr="005D04A1">
        <w:rPr>
          <w:sz w:val="28"/>
          <w:szCs w:val="28"/>
          <w:lang w:val="uk-UA"/>
        </w:rPr>
        <w:t xml:space="preserve">Тау </w:t>
      </w:r>
      <w:proofErr w:type="spellStart"/>
      <w:r w:rsidRPr="005D04A1">
        <w:rPr>
          <w:sz w:val="28"/>
          <w:szCs w:val="28"/>
          <w:lang w:val="uk-UA"/>
        </w:rPr>
        <w:t>жыныстарының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электр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тогы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тарау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барысында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поляризациялану</w:t>
      </w:r>
      <w:proofErr w:type="spellEnd"/>
      <w:r w:rsidRPr="005D04A1">
        <w:rPr>
          <w:sz w:val="28"/>
          <w:szCs w:val="28"/>
          <w:lang w:val="uk-UA"/>
        </w:rPr>
        <w:t xml:space="preserve">  </w:t>
      </w:r>
      <w:proofErr w:type="spellStart"/>
      <w:r w:rsidRPr="005D04A1">
        <w:rPr>
          <w:sz w:val="28"/>
          <w:szCs w:val="28"/>
          <w:lang w:val="uk-UA"/>
        </w:rPr>
        <w:t>қасиет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н </w:t>
      </w:r>
      <w:proofErr w:type="spellStart"/>
      <w:r w:rsidRPr="005D04A1">
        <w:rPr>
          <w:sz w:val="28"/>
          <w:szCs w:val="28"/>
          <w:lang w:val="uk-UA"/>
        </w:rPr>
        <w:t>бағалау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үш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н </w:t>
      </w:r>
      <w:proofErr w:type="spellStart"/>
      <w:r w:rsidRPr="005D04A1">
        <w:rPr>
          <w:sz w:val="28"/>
          <w:szCs w:val="28"/>
          <w:lang w:val="uk-UA"/>
        </w:rPr>
        <w:t>ұңғымада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i/>
          <w:sz w:val="28"/>
          <w:szCs w:val="28"/>
          <w:lang w:val="uk-UA"/>
        </w:rPr>
        <w:t>жасанды</w:t>
      </w:r>
      <w:proofErr w:type="spellEnd"/>
      <w:r w:rsidRPr="005D04A1">
        <w:rPr>
          <w:i/>
          <w:sz w:val="28"/>
          <w:szCs w:val="28"/>
          <w:lang w:val="uk-UA"/>
        </w:rPr>
        <w:t xml:space="preserve"> </w:t>
      </w:r>
      <w:proofErr w:type="spellStart"/>
      <w:r w:rsidRPr="005D04A1">
        <w:rPr>
          <w:i/>
          <w:sz w:val="28"/>
          <w:szCs w:val="28"/>
          <w:lang w:val="uk-UA"/>
        </w:rPr>
        <w:t>потенциалдар</w:t>
      </w:r>
      <w:proofErr w:type="spellEnd"/>
      <w:r w:rsidRPr="005D04A1">
        <w:rPr>
          <w:sz w:val="28"/>
          <w:szCs w:val="28"/>
          <w:lang w:val="uk-UA"/>
        </w:rPr>
        <w:t xml:space="preserve"> (</w:t>
      </w:r>
      <w:proofErr w:type="spellStart"/>
      <w:r w:rsidRPr="005D04A1">
        <w:rPr>
          <w:sz w:val="28"/>
          <w:szCs w:val="28"/>
          <w:lang w:val="uk-UA"/>
        </w:rPr>
        <w:t>вызванные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потенциалы</w:t>
      </w:r>
      <w:proofErr w:type="spellEnd"/>
      <w:r w:rsidRPr="005D04A1">
        <w:rPr>
          <w:sz w:val="28"/>
          <w:szCs w:val="28"/>
          <w:lang w:val="uk-UA"/>
        </w:rPr>
        <w:t xml:space="preserve">) </w:t>
      </w:r>
      <w:proofErr w:type="spellStart"/>
      <w:r w:rsidRPr="005D04A1">
        <w:rPr>
          <w:sz w:val="28"/>
          <w:szCs w:val="28"/>
          <w:lang w:val="uk-UA"/>
        </w:rPr>
        <w:t>өлшенед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. </w:t>
      </w:r>
      <w:proofErr w:type="spellStart"/>
      <w:r w:rsidRPr="005D04A1">
        <w:rPr>
          <w:sz w:val="28"/>
          <w:szCs w:val="28"/>
          <w:lang w:val="uk-UA"/>
        </w:rPr>
        <w:t>Ол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үш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н А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В </w:t>
      </w:r>
      <w:proofErr w:type="spellStart"/>
      <w:r w:rsidRPr="005D04A1">
        <w:rPr>
          <w:sz w:val="28"/>
          <w:szCs w:val="28"/>
          <w:lang w:val="uk-UA"/>
        </w:rPr>
        <w:t>электродтары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арқылы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жерге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қоздырушы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ток</w:t>
      </w:r>
      <w:proofErr w:type="spellEnd"/>
      <w:r w:rsidRPr="005D04A1">
        <w:rPr>
          <w:sz w:val="28"/>
          <w:szCs w:val="28"/>
          <w:lang w:val="uk-UA"/>
        </w:rPr>
        <w:t xml:space="preserve"> ж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бер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л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п, пульсатор </w:t>
      </w:r>
      <w:proofErr w:type="spellStart"/>
      <w:r w:rsidRPr="005D04A1">
        <w:rPr>
          <w:sz w:val="28"/>
          <w:szCs w:val="28"/>
          <w:lang w:val="uk-UA"/>
        </w:rPr>
        <w:t>деп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аталатын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қос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ауыстырып-қосқыш</w:t>
      </w:r>
      <w:proofErr w:type="spellEnd"/>
      <w:r w:rsidRPr="005D04A1">
        <w:rPr>
          <w:sz w:val="28"/>
          <w:szCs w:val="28"/>
          <w:lang w:val="uk-UA"/>
        </w:rPr>
        <w:t xml:space="preserve"> (</w:t>
      </w:r>
      <w:proofErr w:type="spellStart"/>
      <w:r w:rsidRPr="005D04A1">
        <w:rPr>
          <w:sz w:val="28"/>
          <w:szCs w:val="28"/>
          <w:lang w:val="uk-UA"/>
        </w:rPr>
        <w:t>переключатель</w:t>
      </w:r>
      <w:proofErr w:type="spellEnd"/>
      <w:r w:rsidRPr="005D04A1">
        <w:rPr>
          <w:sz w:val="28"/>
          <w:szCs w:val="28"/>
          <w:lang w:val="uk-UA"/>
        </w:rPr>
        <w:t xml:space="preserve">) </w:t>
      </w:r>
      <w:proofErr w:type="spellStart"/>
      <w:r w:rsidRPr="005D04A1">
        <w:rPr>
          <w:sz w:val="28"/>
          <w:szCs w:val="28"/>
          <w:lang w:val="uk-UA"/>
        </w:rPr>
        <w:t>арқылы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</w:rPr>
        <w:sym w:font="Symbol" w:char="F044"/>
      </w:r>
      <w:r w:rsidRPr="005D04A1">
        <w:rPr>
          <w:sz w:val="28"/>
          <w:szCs w:val="28"/>
          <w:lang w:val="en-US"/>
        </w:rPr>
        <w:t>U</w:t>
      </w:r>
      <w:r w:rsidRPr="005D04A1">
        <w:rPr>
          <w:sz w:val="28"/>
          <w:szCs w:val="28"/>
          <w:vertAlign w:val="subscript"/>
          <w:lang w:val="uk-UA"/>
        </w:rPr>
        <w:t xml:space="preserve">ВП 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өлшенед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(7.19-сурет). </w:t>
      </w:r>
      <w:proofErr w:type="spellStart"/>
      <w:r w:rsidRPr="005D04A1">
        <w:rPr>
          <w:sz w:val="28"/>
          <w:szCs w:val="28"/>
          <w:lang w:val="uk-UA"/>
        </w:rPr>
        <w:t>Ток</w:t>
      </w:r>
      <w:proofErr w:type="spellEnd"/>
      <w:r w:rsidRPr="005D04A1">
        <w:rPr>
          <w:sz w:val="28"/>
          <w:szCs w:val="28"/>
          <w:lang w:val="uk-UA"/>
        </w:rPr>
        <w:t xml:space="preserve"> т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збег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ажыраған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кезде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өлшеу</w:t>
      </w:r>
      <w:proofErr w:type="spellEnd"/>
      <w:r w:rsidRPr="005D04A1">
        <w:rPr>
          <w:sz w:val="28"/>
          <w:szCs w:val="28"/>
          <w:lang w:val="uk-UA"/>
        </w:rPr>
        <w:t xml:space="preserve"> т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збег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ндег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М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  <w:lang w:val="en-US"/>
        </w:rPr>
        <w:t>N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электродтарындағы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</w:rPr>
        <w:sym w:font="Symbol" w:char="F044"/>
      </w:r>
      <w:r w:rsidRPr="005D04A1">
        <w:rPr>
          <w:sz w:val="28"/>
          <w:szCs w:val="28"/>
          <w:lang w:val="en-US"/>
        </w:rPr>
        <w:t>U</w:t>
      </w:r>
      <w:r w:rsidRPr="005D04A1">
        <w:rPr>
          <w:sz w:val="28"/>
          <w:szCs w:val="28"/>
          <w:vertAlign w:val="subscript"/>
          <w:lang w:val="uk-UA"/>
        </w:rPr>
        <w:t xml:space="preserve">ВП </w:t>
      </w:r>
      <w:proofErr w:type="spellStart"/>
      <w:r w:rsidRPr="005D04A1">
        <w:rPr>
          <w:sz w:val="28"/>
          <w:szCs w:val="28"/>
          <w:lang w:val="uk-UA"/>
        </w:rPr>
        <w:t>өлшенед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, кер</w:t>
      </w:r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>с</w:t>
      </w:r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нше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r w:rsidRPr="005D04A1">
        <w:rPr>
          <w:sz w:val="28"/>
          <w:szCs w:val="28"/>
        </w:rPr>
        <w:sym w:font="Symbol" w:char="F044"/>
      </w:r>
      <w:r w:rsidRPr="005D04A1">
        <w:rPr>
          <w:sz w:val="28"/>
          <w:szCs w:val="28"/>
          <w:lang w:val="en-US"/>
        </w:rPr>
        <w:t>U</w:t>
      </w:r>
      <w:r w:rsidRPr="005D04A1">
        <w:rPr>
          <w:sz w:val="28"/>
          <w:szCs w:val="28"/>
          <w:vertAlign w:val="subscript"/>
          <w:lang w:val="uk-UA"/>
        </w:rPr>
        <w:t>К</w:t>
      </w:r>
      <w:r w:rsidRPr="005D04A1">
        <w:rPr>
          <w:sz w:val="28"/>
          <w:szCs w:val="28"/>
          <w:vertAlign w:val="subscript"/>
          <w:lang w:val="en-US"/>
        </w:rPr>
        <w:t>C</w:t>
      </w:r>
      <w:r w:rsidRPr="005D04A1">
        <w:rPr>
          <w:sz w:val="28"/>
          <w:szCs w:val="28"/>
          <w:vertAlign w:val="subscript"/>
          <w:lang w:val="uk-UA"/>
        </w:rPr>
        <w:t xml:space="preserve"> </w:t>
      </w:r>
      <w:r w:rsidRPr="005D04A1">
        <w:rPr>
          <w:sz w:val="28"/>
          <w:szCs w:val="28"/>
          <w:lang w:val="uk-UA"/>
        </w:rPr>
        <w:t>–</w:t>
      </w:r>
      <w:proofErr w:type="spellStart"/>
      <w:r w:rsidRPr="005D04A1">
        <w:rPr>
          <w:sz w:val="28"/>
          <w:szCs w:val="28"/>
          <w:lang w:val="uk-UA"/>
        </w:rPr>
        <w:t>мән</w:t>
      </w:r>
      <w:r w:rsidRPr="005D04A1">
        <w:rPr>
          <w:sz w:val="28"/>
          <w:szCs w:val="28"/>
          <w:lang w:val="en-US"/>
        </w:rPr>
        <w:t>i</w:t>
      </w:r>
      <w:proofErr w:type="spellEnd"/>
      <w:r w:rsidRPr="005D04A1">
        <w:rPr>
          <w:sz w:val="28"/>
          <w:szCs w:val="28"/>
          <w:lang w:val="uk-UA"/>
        </w:rPr>
        <w:t xml:space="preserve">н </w:t>
      </w:r>
      <w:proofErr w:type="spellStart"/>
      <w:r w:rsidRPr="005D04A1">
        <w:rPr>
          <w:sz w:val="28"/>
          <w:szCs w:val="28"/>
          <w:lang w:val="uk-UA"/>
        </w:rPr>
        <w:t>өлшеуге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болады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ind w:firstLine="567"/>
        <w:jc w:val="both"/>
        <w:rPr>
          <w:b/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Бұл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әд</w:t>
      </w:r>
      <w:r w:rsidRPr="005D04A1">
        <w:rPr>
          <w:sz w:val="28"/>
          <w:szCs w:val="28"/>
          <w:lang w:val="en-US"/>
        </w:rPr>
        <w:t>i</w:t>
      </w:r>
      <w:proofErr w:type="spellEnd"/>
      <w:r w:rsidRPr="005D04A1">
        <w:rPr>
          <w:sz w:val="28"/>
          <w:szCs w:val="28"/>
          <w:lang w:val="uk-UA"/>
        </w:rPr>
        <w:t xml:space="preserve">с </w:t>
      </w:r>
      <w:proofErr w:type="spellStart"/>
      <w:r w:rsidRPr="005D04A1">
        <w:rPr>
          <w:sz w:val="28"/>
          <w:szCs w:val="28"/>
          <w:lang w:val="uk-UA"/>
        </w:rPr>
        <w:t>ұңғыма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қимасын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зерттеуде</w:t>
      </w:r>
      <w:proofErr w:type="spellEnd"/>
      <w:r w:rsidRPr="005D04A1">
        <w:rPr>
          <w:sz w:val="28"/>
          <w:szCs w:val="28"/>
          <w:lang w:val="uk-UA"/>
        </w:rPr>
        <w:t xml:space="preserve"> (</w:t>
      </w:r>
      <w:proofErr w:type="spellStart"/>
      <w:r w:rsidRPr="005D04A1">
        <w:rPr>
          <w:sz w:val="28"/>
          <w:szCs w:val="28"/>
          <w:lang w:val="uk-UA"/>
        </w:rPr>
        <w:t>әс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ресе</w:t>
      </w:r>
      <w:proofErr w:type="spellEnd"/>
      <w:r w:rsidRPr="005D04A1">
        <w:rPr>
          <w:sz w:val="28"/>
          <w:szCs w:val="28"/>
          <w:lang w:val="uk-UA"/>
        </w:rPr>
        <w:t xml:space="preserve">, </w:t>
      </w:r>
      <w:proofErr w:type="spellStart"/>
      <w:r w:rsidRPr="005D04A1">
        <w:rPr>
          <w:sz w:val="28"/>
          <w:szCs w:val="28"/>
          <w:lang w:val="uk-UA"/>
        </w:rPr>
        <w:t>көм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р </w:t>
      </w:r>
      <w:proofErr w:type="spellStart"/>
      <w:r w:rsidRPr="005D04A1">
        <w:rPr>
          <w:sz w:val="28"/>
          <w:szCs w:val="28"/>
          <w:lang w:val="uk-UA"/>
        </w:rPr>
        <w:t>және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рудалық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қабаттарды</w:t>
      </w:r>
      <w:proofErr w:type="spellEnd"/>
      <w:r w:rsidRPr="005D04A1">
        <w:rPr>
          <w:sz w:val="28"/>
          <w:szCs w:val="28"/>
          <w:lang w:val="uk-UA"/>
        </w:rPr>
        <w:t xml:space="preserve">) </w:t>
      </w:r>
      <w:proofErr w:type="spellStart"/>
      <w:r w:rsidRPr="005D04A1">
        <w:rPr>
          <w:sz w:val="28"/>
          <w:szCs w:val="28"/>
          <w:lang w:val="uk-UA"/>
        </w:rPr>
        <w:t>қосымша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әд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с </w:t>
      </w:r>
      <w:proofErr w:type="spellStart"/>
      <w:r w:rsidRPr="005D04A1">
        <w:rPr>
          <w:sz w:val="28"/>
          <w:szCs w:val="28"/>
          <w:lang w:val="uk-UA"/>
        </w:rPr>
        <w:t>рет</w:t>
      </w:r>
      <w:proofErr w:type="spellEnd"/>
      <w:r w:rsidRPr="005D04A1">
        <w:rPr>
          <w:sz w:val="28"/>
          <w:szCs w:val="28"/>
        </w:rPr>
        <w:t>i</w:t>
      </w:r>
      <w:proofErr w:type="spellStart"/>
      <w:r w:rsidRPr="005D04A1">
        <w:rPr>
          <w:sz w:val="28"/>
          <w:szCs w:val="28"/>
          <w:lang w:val="uk-UA"/>
        </w:rPr>
        <w:t>нде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практикада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жи</w:t>
      </w:r>
      <w:proofErr w:type="spellEnd"/>
      <w:r w:rsidRPr="005D04A1">
        <w:rPr>
          <w:sz w:val="28"/>
          <w:szCs w:val="28"/>
        </w:rPr>
        <w:t>i</w:t>
      </w:r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қолданылады</w:t>
      </w:r>
      <w:proofErr w:type="spellEnd"/>
      <w:r w:rsidRPr="005D04A1">
        <w:rPr>
          <w:sz w:val="28"/>
          <w:szCs w:val="28"/>
          <w:lang w:val="uk-UA"/>
        </w:rPr>
        <w:t>.</w:t>
      </w:r>
      <w:r w:rsidRPr="005D04A1">
        <w:rPr>
          <w:b/>
          <w:sz w:val="28"/>
          <w:szCs w:val="28"/>
          <w:lang w:val="uk-UA"/>
        </w:rPr>
        <w:t xml:space="preserve"> </w:t>
      </w:r>
    </w:p>
    <w:p w:rsidR="005D04A1" w:rsidRDefault="005D04A1" w:rsidP="005D04A1">
      <w:pPr>
        <w:pStyle w:val="a4"/>
        <w:ind w:firstLine="567"/>
        <w:rPr>
          <w:b/>
          <w:sz w:val="28"/>
          <w:szCs w:val="28"/>
          <w:lang w:val="uk-UA"/>
        </w:rPr>
      </w:pPr>
    </w:p>
    <w:p w:rsidR="005D04A1" w:rsidRPr="005D04A1" w:rsidRDefault="005D04A1" w:rsidP="005D04A1">
      <w:pPr>
        <w:pStyle w:val="a4"/>
        <w:ind w:firstLine="567"/>
        <w:rPr>
          <w:b/>
          <w:sz w:val="28"/>
          <w:szCs w:val="28"/>
          <w:lang w:val="uk-UA"/>
        </w:rPr>
      </w:pPr>
      <w:proofErr w:type="spellStart"/>
      <w:r w:rsidRPr="005D04A1">
        <w:rPr>
          <w:b/>
          <w:sz w:val="28"/>
          <w:szCs w:val="28"/>
          <w:lang w:val="uk-UA"/>
        </w:rPr>
        <w:t>Бақылау</w:t>
      </w:r>
      <w:proofErr w:type="spellEnd"/>
      <w:r w:rsidRPr="005D04A1">
        <w:rPr>
          <w:b/>
          <w:sz w:val="28"/>
          <w:szCs w:val="28"/>
          <w:lang w:val="uk-UA"/>
        </w:rPr>
        <w:t xml:space="preserve"> </w:t>
      </w:r>
      <w:proofErr w:type="spellStart"/>
      <w:r w:rsidRPr="005D04A1">
        <w:rPr>
          <w:b/>
          <w:sz w:val="28"/>
          <w:szCs w:val="28"/>
          <w:lang w:val="uk-UA"/>
        </w:rPr>
        <w:t>жұмысы</w:t>
      </w:r>
      <w:proofErr w:type="spellEnd"/>
      <w:r w:rsidRPr="005D04A1">
        <w:rPr>
          <w:b/>
          <w:sz w:val="28"/>
          <w:szCs w:val="28"/>
          <w:lang w:val="uk-UA"/>
        </w:rPr>
        <w:t>:</w:t>
      </w:r>
    </w:p>
    <w:p w:rsidR="005D04A1" w:rsidRPr="005D04A1" w:rsidRDefault="005D04A1" w:rsidP="005D04A1">
      <w:pPr>
        <w:pStyle w:val="a4"/>
        <w:numPr>
          <w:ilvl w:val="0"/>
          <w:numId w:val="6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Жасанды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потенциалдар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дегеніміз</w:t>
      </w:r>
      <w:proofErr w:type="spellEnd"/>
      <w:r w:rsidRPr="005D04A1">
        <w:rPr>
          <w:sz w:val="28"/>
          <w:szCs w:val="28"/>
          <w:lang w:val="uk-UA"/>
        </w:rPr>
        <w:t xml:space="preserve"> не?</w:t>
      </w:r>
    </w:p>
    <w:p w:rsidR="005D04A1" w:rsidRPr="005D04A1" w:rsidRDefault="005D04A1" w:rsidP="005D04A1">
      <w:pPr>
        <w:pStyle w:val="a4"/>
        <w:numPr>
          <w:ilvl w:val="0"/>
          <w:numId w:val="6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Стандартты</w:t>
      </w:r>
      <w:proofErr w:type="spellEnd"/>
      <w:r w:rsidRPr="005D04A1">
        <w:rPr>
          <w:sz w:val="28"/>
          <w:szCs w:val="28"/>
          <w:lang w:val="uk-UA"/>
        </w:rPr>
        <w:t xml:space="preserve"> каротаж </w:t>
      </w:r>
      <w:proofErr w:type="spellStart"/>
      <w:r w:rsidRPr="005D04A1">
        <w:rPr>
          <w:sz w:val="28"/>
          <w:szCs w:val="28"/>
          <w:lang w:val="uk-UA"/>
        </w:rPr>
        <w:t>дегеніміз</w:t>
      </w:r>
      <w:proofErr w:type="spellEnd"/>
      <w:r w:rsidRPr="005D04A1">
        <w:rPr>
          <w:sz w:val="28"/>
          <w:szCs w:val="28"/>
          <w:lang w:val="uk-UA"/>
        </w:rPr>
        <w:t xml:space="preserve"> не?</w:t>
      </w:r>
    </w:p>
    <w:p w:rsidR="005D04A1" w:rsidRPr="005D04A1" w:rsidRDefault="005D04A1" w:rsidP="005D04A1">
      <w:pPr>
        <w:pStyle w:val="a4"/>
        <w:numPr>
          <w:ilvl w:val="0"/>
          <w:numId w:val="6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Диффузиялы-адсорбция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numPr>
          <w:ilvl w:val="0"/>
          <w:numId w:val="6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Тотығу-тотықсыздану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5D04A1" w:rsidRPr="005D04A1" w:rsidRDefault="005D04A1" w:rsidP="005D04A1">
      <w:pPr>
        <w:pStyle w:val="a4"/>
        <w:numPr>
          <w:ilvl w:val="0"/>
          <w:numId w:val="6"/>
        </w:numPr>
        <w:tabs>
          <w:tab w:val="clear" w:pos="4677"/>
          <w:tab w:val="center" w:pos="851"/>
        </w:tabs>
        <w:ind w:left="0" w:firstLine="567"/>
        <w:rPr>
          <w:sz w:val="28"/>
          <w:szCs w:val="28"/>
          <w:lang w:val="uk-UA"/>
        </w:rPr>
      </w:pPr>
      <w:proofErr w:type="spellStart"/>
      <w:r w:rsidRPr="005D04A1">
        <w:rPr>
          <w:sz w:val="28"/>
          <w:szCs w:val="28"/>
          <w:lang w:val="uk-UA"/>
        </w:rPr>
        <w:t>Сүзгі</w:t>
      </w:r>
      <w:proofErr w:type="spellEnd"/>
      <w:r w:rsidRPr="005D04A1">
        <w:rPr>
          <w:sz w:val="28"/>
          <w:szCs w:val="28"/>
          <w:lang w:val="uk-UA"/>
        </w:rPr>
        <w:t xml:space="preserve"> </w:t>
      </w:r>
      <w:proofErr w:type="spellStart"/>
      <w:r w:rsidRPr="005D04A1">
        <w:rPr>
          <w:sz w:val="28"/>
          <w:szCs w:val="28"/>
          <w:lang w:val="uk-UA"/>
        </w:rPr>
        <w:t>потенциалы</w:t>
      </w:r>
      <w:proofErr w:type="spellEnd"/>
      <w:r w:rsidRPr="005D04A1">
        <w:rPr>
          <w:sz w:val="28"/>
          <w:szCs w:val="28"/>
          <w:lang w:val="uk-UA"/>
        </w:rPr>
        <w:t>.</w:t>
      </w:r>
    </w:p>
    <w:p w:rsidR="00272334" w:rsidRPr="005D04A1" w:rsidRDefault="00272334" w:rsidP="005D04A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272334" w:rsidRPr="005D0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E7D1E"/>
    <w:multiLevelType w:val="hybridMultilevel"/>
    <w:tmpl w:val="98129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3F4A57"/>
    <w:multiLevelType w:val="hybridMultilevel"/>
    <w:tmpl w:val="540851BA"/>
    <w:lvl w:ilvl="0" w:tplc="1020E2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1916167"/>
    <w:multiLevelType w:val="hybridMultilevel"/>
    <w:tmpl w:val="D2D2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3D7AA3"/>
    <w:multiLevelType w:val="hybridMultilevel"/>
    <w:tmpl w:val="A9DCC6BA"/>
    <w:lvl w:ilvl="0" w:tplc="99468C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FD131A7"/>
    <w:multiLevelType w:val="hybridMultilevel"/>
    <w:tmpl w:val="FF52AA3C"/>
    <w:lvl w:ilvl="0" w:tplc="BC463B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DA62AC2"/>
    <w:multiLevelType w:val="hybridMultilevel"/>
    <w:tmpl w:val="96DE3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51B"/>
    <w:rsid w:val="000E451B"/>
    <w:rsid w:val="00272334"/>
    <w:rsid w:val="005D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E0C394-5A8F-4056-8783-7447DE6E8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4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D04A1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unhideWhenUsed/>
    <w:rsid w:val="005D04A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5D04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unhideWhenUsed/>
    <w:rsid w:val="005D04A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5D04A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6.jpeg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4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3.jpeg"/><Relationship Id="rId30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3016</Words>
  <Characters>17195</Characters>
  <Application>Microsoft Office Word</Application>
  <DocSecurity>0</DocSecurity>
  <Lines>143</Lines>
  <Paragraphs>40</Paragraphs>
  <ScaleCrop>false</ScaleCrop>
  <Company/>
  <LinksUpToDate>false</LinksUpToDate>
  <CharactersWithSpaces>20171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2020-09-03T05:58:00Z</dcterms:created>
  <dcterms:modified xsi:type="dcterms:W3CDTF">2020-09-03T06:00:00Z</dcterms:modified>
</cp:coreProperties>
</file>